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C97B" w14:textId="1C3ECFFB" w:rsidR="008902BD" w:rsidRDefault="007F083E" w:rsidP="008902BD">
      <w:pPr>
        <w:rPr>
          <w:sz w:val="24"/>
          <w:szCs w:val="24"/>
          <w:lang w:val="en-CA"/>
        </w:rPr>
      </w:pPr>
      <w:r>
        <w:rPr>
          <w:sz w:val="24"/>
          <w:szCs w:val="24"/>
          <w:lang w:val="en-CA"/>
        </w:rPr>
        <w:t xml:space="preserve">For the second half of the course, you will work on developing and conducting your own research project on your classmates. This will include a research proposal, developing materials, a presentation, and a full </w:t>
      </w:r>
      <w:proofErr w:type="spellStart"/>
      <w:r>
        <w:rPr>
          <w:sz w:val="24"/>
          <w:szCs w:val="24"/>
          <w:lang w:val="en-CA"/>
        </w:rPr>
        <w:t>apa</w:t>
      </w:r>
      <w:proofErr w:type="spellEnd"/>
      <w:r>
        <w:rPr>
          <w:sz w:val="24"/>
          <w:szCs w:val="24"/>
          <w:lang w:val="en-CA"/>
        </w:rPr>
        <w:t xml:space="preserve"> paper on your project. The experiment should not </w:t>
      </w:r>
      <w:r w:rsidR="002B78A8">
        <w:rPr>
          <w:sz w:val="24"/>
          <w:szCs w:val="24"/>
          <w:lang w:val="en-CA"/>
        </w:rPr>
        <w:t>take</w:t>
      </w:r>
      <w:r>
        <w:rPr>
          <w:sz w:val="24"/>
          <w:szCs w:val="24"/>
          <w:lang w:val="en-CA"/>
        </w:rPr>
        <w:t xml:space="preserve"> longer than 30 minutes</w:t>
      </w:r>
      <w:r w:rsidR="002B78A8">
        <w:rPr>
          <w:sz w:val="24"/>
          <w:szCs w:val="24"/>
          <w:lang w:val="en-CA"/>
        </w:rPr>
        <w:t>.</w:t>
      </w:r>
    </w:p>
    <w:p w14:paraId="1C398ABC" w14:textId="26C1FCDC" w:rsidR="007146E5" w:rsidRDefault="004222BC" w:rsidP="008902BD">
      <w:pPr>
        <w:rPr>
          <w:sz w:val="24"/>
          <w:szCs w:val="24"/>
          <w:lang w:val="en-CA"/>
        </w:rPr>
      </w:pPr>
      <w:r>
        <w:rPr>
          <w:sz w:val="24"/>
          <w:szCs w:val="24"/>
          <w:lang w:val="en-CA"/>
        </w:rPr>
        <w:t xml:space="preserve">Your experiment should be a novel idea, please refer to my lecture on developing research ideas. </w:t>
      </w:r>
      <w:r w:rsidR="00402176">
        <w:rPr>
          <w:sz w:val="24"/>
          <w:szCs w:val="24"/>
          <w:lang w:val="en-CA"/>
        </w:rPr>
        <w:t xml:space="preserve">It does not have to relate to any of the experiments we ran in class, it just has to be a cognitive psychology topic. It should not be a social or other kind of psychology. However, a mix of social and cognitive is fine, such as false memory formation amongst groups. It can be an experiment, a quasi experiment, or a correlation, just not a survey or other type of descriptive research. </w:t>
      </w:r>
    </w:p>
    <w:p w14:paraId="67678BC7" w14:textId="32096F25" w:rsidR="007146E5" w:rsidRDefault="007146E5" w:rsidP="008902BD">
      <w:pPr>
        <w:rPr>
          <w:sz w:val="24"/>
          <w:szCs w:val="24"/>
          <w:lang w:val="en-CA"/>
        </w:rPr>
      </w:pPr>
      <w:r>
        <w:rPr>
          <w:sz w:val="24"/>
          <w:szCs w:val="24"/>
          <w:lang w:val="en-CA"/>
        </w:rPr>
        <w:t xml:space="preserve">First you will </w:t>
      </w:r>
      <w:r w:rsidR="002B78A8">
        <w:rPr>
          <w:sz w:val="24"/>
          <w:szCs w:val="24"/>
          <w:lang w:val="en-CA"/>
        </w:rPr>
        <w:t>send</w:t>
      </w:r>
      <w:r w:rsidR="007F083E">
        <w:rPr>
          <w:sz w:val="24"/>
          <w:szCs w:val="24"/>
          <w:lang w:val="en-CA"/>
        </w:rPr>
        <w:t xml:space="preserve"> your proposal to class</w:t>
      </w:r>
      <w:r w:rsidR="002B78A8">
        <w:rPr>
          <w:sz w:val="24"/>
          <w:szCs w:val="24"/>
          <w:lang w:val="en-CA"/>
        </w:rPr>
        <w:t>mate</w:t>
      </w:r>
      <w:r w:rsidR="007F083E">
        <w:rPr>
          <w:sz w:val="24"/>
          <w:szCs w:val="24"/>
          <w:lang w:val="en-CA"/>
        </w:rPr>
        <w:t xml:space="preserve"> to get feedback from a classmate and myself.</w:t>
      </w:r>
      <w:r w:rsidR="00D7022C">
        <w:rPr>
          <w:sz w:val="24"/>
          <w:szCs w:val="24"/>
          <w:lang w:val="en-CA"/>
        </w:rPr>
        <w:t xml:space="preserve"> The proposal tends to be difficult so do not leave it till the last </w:t>
      </w:r>
      <w:r w:rsidR="002B754D">
        <w:rPr>
          <w:sz w:val="24"/>
          <w:szCs w:val="24"/>
          <w:lang w:val="en-CA"/>
        </w:rPr>
        <w:t>minute and</w:t>
      </w:r>
      <w:r w:rsidR="00D7022C">
        <w:rPr>
          <w:sz w:val="24"/>
          <w:szCs w:val="24"/>
          <w:lang w:val="en-CA"/>
        </w:rPr>
        <w:t xml:space="preserve"> be sure to </w:t>
      </w:r>
      <w:r w:rsidR="002B78A8">
        <w:rPr>
          <w:sz w:val="24"/>
          <w:szCs w:val="24"/>
          <w:lang w:val="en-CA"/>
        </w:rPr>
        <w:t>discuss it with</w:t>
      </w:r>
      <w:r w:rsidR="00D7022C">
        <w:rPr>
          <w:sz w:val="24"/>
          <w:szCs w:val="24"/>
          <w:lang w:val="en-CA"/>
        </w:rPr>
        <w:t xml:space="preserve"> me if you are having trouble coming up with an idea.</w:t>
      </w:r>
      <w:r w:rsidR="002B78A8">
        <w:rPr>
          <w:sz w:val="24"/>
          <w:szCs w:val="24"/>
          <w:lang w:val="en-CA"/>
        </w:rPr>
        <w:t xml:space="preserve"> I would recommend running it by me even if you do have an idea.</w:t>
      </w:r>
    </w:p>
    <w:p w14:paraId="726DCF16" w14:textId="39422B7D" w:rsidR="006076BB" w:rsidRPr="006076BB" w:rsidRDefault="006076BB">
      <w:pPr>
        <w:rPr>
          <w:sz w:val="24"/>
          <w:szCs w:val="24"/>
          <w:vertAlign w:val="superscript"/>
          <w:lang w:val="en-CA"/>
        </w:rPr>
      </w:pPr>
      <w:r>
        <w:rPr>
          <w:sz w:val="24"/>
          <w:szCs w:val="24"/>
          <w:lang w:val="en-CA"/>
        </w:rPr>
        <w:t xml:space="preserve">Project Proposal, </w:t>
      </w:r>
      <w:r w:rsidR="00461F12">
        <w:rPr>
          <w:sz w:val="24"/>
          <w:szCs w:val="24"/>
          <w:lang w:val="en-CA"/>
        </w:rPr>
        <w:t xml:space="preserve">First Draft </w:t>
      </w:r>
      <w:r w:rsidR="008902BD">
        <w:rPr>
          <w:sz w:val="24"/>
          <w:szCs w:val="24"/>
          <w:lang w:val="en-CA"/>
        </w:rPr>
        <w:t xml:space="preserve">Due </w:t>
      </w:r>
      <w:r w:rsidR="00581EA8">
        <w:rPr>
          <w:sz w:val="24"/>
          <w:szCs w:val="24"/>
          <w:lang w:val="en-CA"/>
        </w:rPr>
        <w:t>March 1</w:t>
      </w:r>
      <w:r w:rsidR="00F343E2">
        <w:rPr>
          <w:sz w:val="24"/>
          <w:szCs w:val="24"/>
          <w:lang w:val="en-CA"/>
        </w:rPr>
        <w:t>5</w:t>
      </w:r>
      <w:r w:rsidR="008863F5" w:rsidRPr="002B78A8">
        <w:rPr>
          <w:sz w:val="24"/>
          <w:szCs w:val="24"/>
          <w:vertAlign w:val="superscript"/>
          <w:lang w:val="en-CA"/>
        </w:rPr>
        <w:t>th</w:t>
      </w:r>
      <w:r w:rsidR="002B78A8">
        <w:rPr>
          <w:sz w:val="24"/>
          <w:szCs w:val="24"/>
          <w:lang w:val="en-CA"/>
        </w:rPr>
        <w:t xml:space="preserve"> </w:t>
      </w:r>
      <w:r w:rsidR="00581EA8">
        <w:rPr>
          <w:sz w:val="24"/>
          <w:szCs w:val="24"/>
          <w:lang w:val="en-CA"/>
        </w:rPr>
        <w:t>for peer review class time</w:t>
      </w:r>
      <w:r w:rsidR="008902BD">
        <w:rPr>
          <w:sz w:val="24"/>
          <w:szCs w:val="24"/>
          <w:lang w:val="en-CA"/>
        </w:rPr>
        <w:t xml:space="preserve">, </w:t>
      </w:r>
      <w:r w:rsidR="00461F12">
        <w:rPr>
          <w:sz w:val="24"/>
          <w:szCs w:val="24"/>
          <w:lang w:val="en-CA"/>
        </w:rPr>
        <w:t>updated version</w:t>
      </w:r>
      <w:r w:rsidR="002B78A8">
        <w:rPr>
          <w:sz w:val="24"/>
          <w:szCs w:val="24"/>
          <w:lang w:val="en-CA"/>
        </w:rPr>
        <w:t xml:space="preserve"> that will be graded is</w:t>
      </w:r>
      <w:r w:rsidR="00461F12">
        <w:rPr>
          <w:sz w:val="24"/>
          <w:szCs w:val="24"/>
          <w:lang w:val="en-CA"/>
        </w:rPr>
        <w:t xml:space="preserve"> due </w:t>
      </w:r>
      <w:r w:rsidR="00581EA8">
        <w:rPr>
          <w:sz w:val="24"/>
          <w:szCs w:val="24"/>
          <w:lang w:val="en-CA"/>
        </w:rPr>
        <w:t xml:space="preserve">March </w:t>
      </w:r>
      <w:r w:rsidR="00F343E2">
        <w:rPr>
          <w:sz w:val="24"/>
          <w:szCs w:val="24"/>
          <w:lang w:val="en-CA"/>
        </w:rPr>
        <w:t>21</w:t>
      </w:r>
      <w:proofErr w:type="gramStart"/>
      <w:r w:rsidR="00F343E2" w:rsidRPr="00F343E2">
        <w:rPr>
          <w:sz w:val="24"/>
          <w:szCs w:val="24"/>
          <w:vertAlign w:val="superscript"/>
          <w:lang w:val="en-CA"/>
        </w:rPr>
        <w:t>st</w:t>
      </w:r>
      <w:r w:rsidR="00F343E2">
        <w:rPr>
          <w:sz w:val="24"/>
          <w:szCs w:val="24"/>
          <w:lang w:val="en-CA"/>
        </w:rPr>
        <w:t xml:space="preserve"> </w:t>
      </w:r>
      <w:r w:rsidR="002B78A8">
        <w:rPr>
          <w:sz w:val="24"/>
          <w:szCs w:val="24"/>
          <w:vertAlign w:val="superscript"/>
          <w:lang w:val="en-CA"/>
        </w:rPr>
        <w:t xml:space="preserve"> </w:t>
      </w:r>
      <w:r w:rsidR="00581EA8">
        <w:rPr>
          <w:sz w:val="24"/>
          <w:szCs w:val="24"/>
          <w:lang w:val="en-CA"/>
        </w:rPr>
        <w:t>class</w:t>
      </w:r>
      <w:proofErr w:type="gramEnd"/>
      <w:r w:rsidR="00581EA8">
        <w:rPr>
          <w:sz w:val="24"/>
          <w:szCs w:val="24"/>
          <w:lang w:val="en-CA"/>
        </w:rPr>
        <w:t xml:space="preserve"> time</w:t>
      </w:r>
      <w:r w:rsidR="00461F12">
        <w:rPr>
          <w:sz w:val="24"/>
          <w:szCs w:val="24"/>
          <w:lang w:val="en-CA"/>
        </w:rPr>
        <w:t>.</w:t>
      </w:r>
      <w:r w:rsidR="004A6F4D">
        <w:rPr>
          <w:sz w:val="24"/>
          <w:szCs w:val="24"/>
          <w:lang w:val="en-CA"/>
        </w:rPr>
        <w:t xml:space="preserve"> </w:t>
      </w:r>
    </w:p>
    <w:p w14:paraId="25BEA320" w14:textId="2F119E6B" w:rsidR="000844F6" w:rsidRDefault="006076BB">
      <w:pPr>
        <w:rPr>
          <w:sz w:val="24"/>
          <w:szCs w:val="24"/>
          <w:lang w:val="en-CA"/>
        </w:rPr>
      </w:pPr>
      <w:r>
        <w:rPr>
          <w:sz w:val="24"/>
          <w:szCs w:val="24"/>
          <w:lang w:val="en-CA"/>
        </w:rPr>
        <w:t xml:space="preserve"> Answer the following questions. There will be no required length for this assignment, just provide enough detail that </w:t>
      </w:r>
      <w:r w:rsidR="008902BD">
        <w:rPr>
          <w:sz w:val="24"/>
          <w:szCs w:val="24"/>
          <w:lang w:val="en-CA"/>
        </w:rPr>
        <w:t xml:space="preserve">I am clear on what you are studying and how you will study it. </w:t>
      </w:r>
      <w:r w:rsidR="006A6559">
        <w:rPr>
          <w:sz w:val="24"/>
          <w:szCs w:val="24"/>
          <w:lang w:val="en-CA"/>
        </w:rPr>
        <w:t xml:space="preserve">After getting feedback </w:t>
      </w:r>
      <w:r w:rsidR="00F343E2">
        <w:rPr>
          <w:sz w:val="24"/>
          <w:szCs w:val="24"/>
          <w:lang w:val="en-CA"/>
        </w:rPr>
        <w:t>from</w:t>
      </w:r>
      <w:r w:rsidR="006A6559">
        <w:rPr>
          <w:sz w:val="24"/>
          <w:szCs w:val="24"/>
          <w:lang w:val="en-CA"/>
        </w:rPr>
        <w:t xml:space="preserve"> myself, you will run this experiment in class.</w:t>
      </w:r>
      <w:r w:rsidR="00581EA8">
        <w:rPr>
          <w:sz w:val="24"/>
          <w:szCs w:val="24"/>
          <w:lang w:val="en-CA"/>
        </w:rPr>
        <w:t xml:space="preserve"> I’ve also included some examples in this document.</w:t>
      </w:r>
    </w:p>
    <w:p w14:paraId="3CCA13DD" w14:textId="1FB6697B" w:rsidR="002B78A8" w:rsidRDefault="00F343E2">
      <w:pPr>
        <w:rPr>
          <w:sz w:val="24"/>
          <w:szCs w:val="24"/>
          <w:lang w:val="en-CA"/>
        </w:rPr>
      </w:pPr>
      <w:r>
        <w:rPr>
          <w:sz w:val="24"/>
          <w:szCs w:val="24"/>
          <w:lang w:val="en-CA"/>
        </w:rPr>
        <w:t xml:space="preserve">                                                Proposal(due 15</w:t>
      </w:r>
      <w:r w:rsidRPr="00F343E2">
        <w:rPr>
          <w:sz w:val="24"/>
          <w:szCs w:val="24"/>
          <w:vertAlign w:val="superscript"/>
          <w:lang w:val="en-CA"/>
        </w:rPr>
        <w:t>th</w:t>
      </w:r>
      <w:r>
        <w:rPr>
          <w:sz w:val="24"/>
          <w:szCs w:val="24"/>
          <w:lang w:val="en-CA"/>
        </w:rPr>
        <w:t xml:space="preserve"> of March)</w:t>
      </w:r>
    </w:p>
    <w:p w14:paraId="3AB2EB5E" w14:textId="3970F093" w:rsidR="006076BB" w:rsidRDefault="003C174D">
      <w:pPr>
        <w:rPr>
          <w:sz w:val="24"/>
          <w:szCs w:val="24"/>
          <w:lang w:val="en-CA"/>
        </w:rPr>
      </w:pPr>
      <w:r>
        <w:rPr>
          <w:sz w:val="24"/>
          <w:szCs w:val="24"/>
          <w:lang w:val="en-CA"/>
        </w:rPr>
        <w:t xml:space="preserve">Question 1: </w:t>
      </w:r>
      <w:r w:rsidR="006076BB">
        <w:rPr>
          <w:sz w:val="24"/>
          <w:szCs w:val="24"/>
          <w:lang w:val="en-CA"/>
        </w:rPr>
        <w:t xml:space="preserve">What </w:t>
      </w:r>
      <w:r w:rsidR="006A6559">
        <w:rPr>
          <w:sz w:val="24"/>
          <w:szCs w:val="24"/>
          <w:lang w:val="en-CA"/>
        </w:rPr>
        <w:t>previous literature</w:t>
      </w:r>
      <w:r w:rsidR="006076BB">
        <w:rPr>
          <w:sz w:val="24"/>
          <w:szCs w:val="24"/>
          <w:lang w:val="en-CA"/>
        </w:rPr>
        <w:t xml:space="preserve"> will your experiment</w:t>
      </w:r>
      <w:r w:rsidR="006A6559">
        <w:rPr>
          <w:sz w:val="24"/>
          <w:szCs w:val="24"/>
          <w:lang w:val="en-CA"/>
        </w:rPr>
        <w:t xml:space="preserve"> build </w:t>
      </w:r>
      <w:proofErr w:type="gramStart"/>
      <w:r w:rsidR="006A6559">
        <w:rPr>
          <w:sz w:val="24"/>
          <w:szCs w:val="24"/>
          <w:lang w:val="en-CA"/>
        </w:rPr>
        <w:t>off of</w:t>
      </w:r>
      <w:proofErr w:type="gramEnd"/>
      <w:r w:rsidR="006A6559">
        <w:rPr>
          <w:sz w:val="24"/>
          <w:szCs w:val="24"/>
          <w:lang w:val="en-CA"/>
        </w:rPr>
        <w:t>?</w:t>
      </w:r>
      <w:r w:rsidR="00A0477B">
        <w:rPr>
          <w:sz w:val="24"/>
          <w:szCs w:val="24"/>
          <w:lang w:val="en-CA"/>
        </w:rPr>
        <w:t xml:space="preserve"> </w:t>
      </w:r>
      <w:r w:rsidR="00BB7ECC">
        <w:rPr>
          <w:sz w:val="24"/>
          <w:szCs w:val="24"/>
          <w:lang w:val="en-CA"/>
        </w:rPr>
        <w:t>Summarize and cite t</w:t>
      </w:r>
      <w:r w:rsidR="00461F12">
        <w:rPr>
          <w:sz w:val="24"/>
          <w:szCs w:val="24"/>
          <w:lang w:val="en-CA"/>
        </w:rPr>
        <w:t>hree articles</w:t>
      </w:r>
      <w:r w:rsidR="00BB7ECC">
        <w:rPr>
          <w:sz w:val="24"/>
          <w:szCs w:val="24"/>
          <w:lang w:val="en-CA"/>
        </w:rPr>
        <w:t xml:space="preserve"> you are building off of.</w:t>
      </w:r>
      <w:r w:rsidR="00647F67">
        <w:rPr>
          <w:sz w:val="24"/>
          <w:szCs w:val="24"/>
          <w:lang w:val="en-CA"/>
        </w:rPr>
        <w:t xml:space="preserve"> </w:t>
      </w:r>
      <w:r w:rsidR="002B78A8">
        <w:rPr>
          <w:sz w:val="24"/>
          <w:szCs w:val="24"/>
          <w:lang w:val="en-CA"/>
        </w:rPr>
        <w:t>6</w:t>
      </w:r>
      <w:r w:rsidR="00647F67">
        <w:rPr>
          <w:sz w:val="24"/>
          <w:szCs w:val="24"/>
          <w:lang w:val="en-CA"/>
        </w:rPr>
        <w:t xml:space="preserve"> p</w:t>
      </w:r>
      <w:r>
        <w:rPr>
          <w:sz w:val="24"/>
          <w:szCs w:val="24"/>
          <w:lang w:val="en-CA"/>
        </w:rPr>
        <w:t>oints</w:t>
      </w:r>
      <w:r w:rsidR="00647F67">
        <w:rPr>
          <w:sz w:val="24"/>
          <w:szCs w:val="24"/>
          <w:lang w:val="en-CA"/>
        </w:rPr>
        <w:t>.</w:t>
      </w:r>
    </w:p>
    <w:p w14:paraId="7AB25247" w14:textId="260B6707" w:rsidR="006A6559" w:rsidRDefault="006A6559">
      <w:pPr>
        <w:rPr>
          <w:sz w:val="24"/>
          <w:szCs w:val="24"/>
          <w:lang w:val="en-CA"/>
        </w:rPr>
      </w:pPr>
    </w:p>
    <w:p w14:paraId="1E7C4D7D" w14:textId="21B57500" w:rsidR="006A6559" w:rsidRDefault="006A6559">
      <w:pPr>
        <w:rPr>
          <w:sz w:val="24"/>
          <w:szCs w:val="24"/>
          <w:lang w:val="en-CA"/>
        </w:rPr>
      </w:pPr>
    </w:p>
    <w:p w14:paraId="49564A81" w14:textId="0E7517F9" w:rsidR="006A6559" w:rsidRDefault="006A6559">
      <w:pPr>
        <w:rPr>
          <w:sz w:val="24"/>
          <w:szCs w:val="24"/>
          <w:lang w:val="en-CA"/>
        </w:rPr>
      </w:pPr>
    </w:p>
    <w:p w14:paraId="756BFA9D" w14:textId="77777777" w:rsidR="006A6559" w:rsidRDefault="006A6559">
      <w:pPr>
        <w:rPr>
          <w:sz w:val="24"/>
          <w:szCs w:val="24"/>
          <w:lang w:val="en-CA"/>
        </w:rPr>
      </w:pPr>
    </w:p>
    <w:p w14:paraId="53D51E49" w14:textId="77777777" w:rsidR="006A6559" w:rsidRDefault="006A6559">
      <w:pPr>
        <w:rPr>
          <w:sz w:val="24"/>
          <w:szCs w:val="24"/>
          <w:lang w:val="en-CA"/>
        </w:rPr>
      </w:pPr>
    </w:p>
    <w:p w14:paraId="3D256E85" w14:textId="723D2CE8" w:rsidR="006A6559" w:rsidRDefault="003C174D">
      <w:pPr>
        <w:rPr>
          <w:sz w:val="24"/>
          <w:szCs w:val="24"/>
          <w:lang w:val="en-CA"/>
        </w:rPr>
      </w:pPr>
      <w:r>
        <w:rPr>
          <w:sz w:val="24"/>
          <w:szCs w:val="24"/>
          <w:lang w:val="en-CA"/>
        </w:rPr>
        <w:t xml:space="preserve">Question 2: </w:t>
      </w:r>
      <w:r w:rsidR="006A6559">
        <w:rPr>
          <w:sz w:val="24"/>
          <w:szCs w:val="24"/>
          <w:lang w:val="en-CA"/>
        </w:rPr>
        <w:t>What do you wish to investigate that is unknown about this topic?</w:t>
      </w:r>
      <w:r w:rsidR="00333403">
        <w:rPr>
          <w:sz w:val="24"/>
          <w:szCs w:val="24"/>
          <w:lang w:val="en-CA"/>
        </w:rPr>
        <w:t xml:space="preserve"> </w:t>
      </w:r>
      <w:r w:rsidR="002B78A8">
        <w:rPr>
          <w:sz w:val="24"/>
          <w:szCs w:val="24"/>
          <w:lang w:val="en-CA"/>
        </w:rPr>
        <w:t>Make it clear how it is novel. 6</w:t>
      </w:r>
      <w:r w:rsidR="00333403">
        <w:rPr>
          <w:sz w:val="24"/>
          <w:szCs w:val="24"/>
          <w:lang w:val="en-CA"/>
        </w:rPr>
        <w:t xml:space="preserve"> points</w:t>
      </w:r>
    </w:p>
    <w:p w14:paraId="6AC24F22" w14:textId="1829DBCF" w:rsidR="006A6559" w:rsidRDefault="00333403">
      <w:pPr>
        <w:rPr>
          <w:sz w:val="24"/>
          <w:szCs w:val="24"/>
          <w:lang w:val="en-CA"/>
        </w:rPr>
      </w:pPr>
      <w:r>
        <w:rPr>
          <w:sz w:val="24"/>
          <w:szCs w:val="24"/>
          <w:lang w:val="en-CA"/>
        </w:rPr>
        <w:t xml:space="preserve"> </w:t>
      </w:r>
    </w:p>
    <w:p w14:paraId="56A3C9B7" w14:textId="647E5E20" w:rsidR="006A6559" w:rsidRDefault="006A6559">
      <w:pPr>
        <w:rPr>
          <w:sz w:val="24"/>
          <w:szCs w:val="24"/>
          <w:lang w:val="en-CA"/>
        </w:rPr>
      </w:pPr>
    </w:p>
    <w:p w14:paraId="5EEDDA00" w14:textId="65D10CD0" w:rsidR="006A6559" w:rsidRDefault="006A6559">
      <w:pPr>
        <w:rPr>
          <w:sz w:val="24"/>
          <w:szCs w:val="24"/>
          <w:lang w:val="en-CA"/>
        </w:rPr>
      </w:pPr>
    </w:p>
    <w:p w14:paraId="1FE56719" w14:textId="3EB0F443" w:rsidR="006A6559" w:rsidRDefault="006A6559">
      <w:pPr>
        <w:rPr>
          <w:sz w:val="24"/>
          <w:szCs w:val="24"/>
          <w:lang w:val="en-CA"/>
        </w:rPr>
      </w:pPr>
    </w:p>
    <w:p w14:paraId="25978170" w14:textId="404D6A06" w:rsidR="006A6559" w:rsidRDefault="006A6559">
      <w:pPr>
        <w:rPr>
          <w:sz w:val="24"/>
          <w:szCs w:val="24"/>
          <w:lang w:val="en-CA"/>
        </w:rPr>
      </w:pPr>
    </w:p>
    <w:p w14:paraId="74E934D4" w14:textId="319CA240" w:rsidR="006A6559" w:rsidRDefault="006A6559">
      <w:pPr>
        <w:rPr>
          <w:sz w:val="24"/>
          <w:szCs w:val="24"/>
          <w:lang w:val="en-CA"/>
        </w:rPr>
      </w:pPr>
    </w:p>
    <w:p w14:paraId="61094731" w14:textId="0CF9C63C" w:rsidR="006A6559" w:rsidRDefault="003C174D">
      <w:pPr>
        <w:rPr>
          <w:sz w:val="24"/>
          <w:szCs w:val="24"/>
          <w:lang w:val="en-CA"/>
        </w:rPr>
      </w:pPr>
      <w:r>
        <w:rPr>
          <w:sz w:val="24"/>
          <w:szCs w:val="24"/>
          <w:lang w:val="en-CA"/>
        </w:rPr>
        <w:t xml:space="preserve">Question 3: </w:t>
      </w:r>
      <w:r w:rsidR="006A6559">
        <w:rPr>
          <w:sz w:val="24"/>
          <w:szCs w:val="24"/>
          <w:lang w:val="en-CA"/>
        </w:rPr>
        <w:t xml:space="preserve">Why is your research worth doing? </w:t>
      </w:r>
      <w:r w:rsidR="00A0477B">
        <w:rPr>
          <w:sz w:val="24"/>
          <w:szCs w:val="24"/>
          <w:lang w:val="en-CA"/>
        </w:rPr>
        <w:t xml:space="preserve"> How does this research advance our knowledge of cognition? Does it or could it have practical implications? (Has to advance our knowledge or possibly be practical, </w:t>
      </w:r>
      <w:proofErr w:type="gramStart"/>
      <w:r w:rsidR="00A0477B">
        <w:rPr>
          <w:sz w:val="24"/>
          <w:szCs w:val="24"/>
          <w:lang w:val="en-CA"/>
        </w:rPr>
        <w:t>doesn’t</w:t>
      </w:r>
      <w:proofErr w:type="gramEnd"/>
      <w:r w:rsidR="00A0477B">
        <w:rPr>
          <w:sz w:val="24"/>
          <w:szCs w:val="24"/>
          <w:lang w:val="en-CA"/>
        </w:rPr>
        <w:t xml:space="preserve"> have to do both).</w:t>
      </w:r>
      <w:r w:rsidR="00333403">
        <w:rPr>
          <w:sz w:val="24"/>
          <w:szCs w:val="24"/>
          <w:lang w:val="en-CA"/>
        </w:rPr>
        <w:t xml:space="preserve"> </w:t>
      </w:r>
      <w:r w:rsidR="002B78A8">
        <w:rPr>
          <w:sz w:val="24"/>
          <w:szCs w:val="24"/>
          <w:lang w:val="en-CA"/>
        </w:rPr>
        <w:t>6</w:t>
      </w:r>
      <w:r w:rsidR="00333403">
        <w:rPr>
          <w:sz w:val="24"/>
          <w:szCs w:val="24"/>
          <w:lang w:val="en-CA"/>
        </w:rPr>
        <w:t xml:space="preserve"> points</w:t>
      </w:r>
    </w:p>
    <w:p w14:paraId="41A8DE97" w14:textId="06700B58" w:rsidR="00A0477B" w:rsidRDefault="00A0477B">
      <w:pPr>
        <w:rPr>
          <w:sz w:val="24"/>
          <w:szCs w:val="24"/>
          <w:lang w:val="en-CA"/>
        </w:rPr>
      </w:pPr>
    </w:p>
    <w:p w14:paraId="136FE332" w14:textId="466BBFCB" w:rsidR="00A0477B" w:rsidRDefault="00A0477B">
      <w:pPr>
        <w:rPr>
          <w:sz w:val="24"/>
          <w:szCs w:val="24"/>
          <w:lang w:val="en-CA"/>
        </w:rPr>
      </w:pPr>
    </w:p>
    <w:p w14:paraId="2EA9A54A" w14:textId="3D36D9DB" w:rsidR="00A0477B" w:rsidRDefault="00A0477B">
      <w:pPr>
        <w:rPr>
          <w:sz w:val="24"/>
          <w:szCs w:val="24"/>
          <w:lang w:val="en-CA"/>
        </w:rPr>
      </w:pPr>
    </w:p>
    <w:p w14:paraId="7C507574" w14:textId="35B6ED9C" w:rsidR="00A0477B" w:rsidRDefault="00A0477B">
      <w:pPr>
        <w:rPr>
          <w:sz w:val="24"/>
          <w:szCs w:val="24"/>
          <w:lang w:val="en-CA"/>
        </w:rPr>
      </w:pPr>
    </w:p>
    <w:p w14:paraId="45C646EC" w14:textId="629BAFFD" w:rsidR="00A0477B" w:rsidRDefault="00A0477B">
      <w:pPr>
        <w:rPr>
          <w:sz w:val="24"/>
          <w:szCs w:val="24"/>
          <w:lang w:val="en-CA"/>
        </w:rPr>
      </w:pPr>
    </w:p>
    <w:p w14:paraId="09BB581A" w14:textId="732F9317" w:rsidR="00A0477B" w:rsidRDefault="00A0477B">
      <w:pPr>
        <w:rPr>
          <w:sz w:val="24"/>
          <w:szCs w:val="24"/>
          <w:lang w:val="en-CA"/>
        </w:rPr>
      </w:pPr>
    </w:p>
    <w:p w14:paraId="032ADBA9" w14:textId="1E399114" w:rsidR="00A0477B" w:rsidRDefault="00A0477B">
      <w:pPr>
        <w:rPr>
          <w:sz w:val="24"/>
          <w:szCs w:val="24"/>
          <w:lang w:val="en-CA"/>
        </w:rPr>
      </w:pPr>
    </w:p>
    <w:p w14:paraId="217F65F7" w14:textId="343D9459" w:rsidR="00A0477B" w:rsidRDefault="003C174D">
      <w:pPr>
        <w:rPr>
          <w:sz w:val="24"/>
          <w:szCs w:val="24"/>
          <w:lang w:val="en-CA"/>
        </w:rPr>
      </w:pPr>
      <w:r>
        <w:rPr>
          <w:sz w:val="24"/>
          <w:szCs w:val="24"/>
          <w:lang w:val="en-CA"/>
        </w:rPr>
        <w:t xml:space="preserve">Question 4: </w:t>
      </w:r>
      <w:r w:rsidR="00A0477B">
        <w:rPr>
          <w:sz w:val="24"/>
          <w:szCs w:val="24"/>
          <w:lang w:val="en-CA"/>
        </w:rPr>
        <w:t>How will you investigate this question? Describe the</w:t>
      </w:r>
      <w:r w:rsidR="003123AC">
        <w:rPr>
          <w:sz w:val="24"/>
          <w:szCs w:val="24"/>
          <w:lang w:val="en-CA"/>
        </w:rPr>
        <w:t xml:space="preserve"> design including</w:t>
      </w:r>
      <w:r w:rsidR="00A0477B">
        <w:rPr>
          <w:sz w:val="24"/>
          <w:szCs w:val="24"/>
          <w:lang w:val="en-CA"/>
        </w:rPr>
        <w:t xml:space="preserve"> independent variable(s), dependent variables</w:t>
      </w:r>
      <w:r w:rsidR="003123AC">
        <w:rPr>
          <w:sz w:val="24"/>
          <w:szCs w:val="24"/>
          <w:lang w:val="en-CA"/>
        </w:rPr>
        <w:t>. Give a</w:t>
      </w:r>
      <w:r w:rsidR="000F2403">
        <w:rPr>
          <w:sz w:val="24"/>
          <w:szCs w:val="24"/>
          <w:lang w:val="en-CA"/>
        </w:rPr>
        <w:t>n</w:t>
      </w:r>
      <w:r w:rsidR="003123AC">
        <w:rPr>
          <w:sz w:val="24"/>
          <w:szCs w:val="24"/>
          <w:lang w:val="en-CA"/>
        </w:rPr>
        <w:t xml:space="preserve"> overview of your methods.</w:t>
      </w:r>
      <w:r w:rsidR="000F2403">
        <w:rPr>
          <w:sz w:val="24"/>
          <w:szCs w:val="24"/>
          <w:lang w:val="en-CA"/>
        </w:rPr>
        <w:t xml:space="preserve"> What do you expect to see?</w:t>
      </w:r>
      <w:r w:rsidR="00333403">
        <w:rPr>
          <w:sz w:val="24"/>
          <w:szCs w:val="24"/>
          <w:lang w:val="en-CA"/>
        </w:rPr>
        <w:t xml:space="preserve"> </w:t>
      </w:r>
      <w:r w:rsidR="002B78A8">
        <w:rPr>
          <w:sz w:val="24"/>
          <w:szCs w:val="24"/>
          <w:lang w:val="en-CA"/>
        </w:rPr>
        <w:t>6</w:t>
      </w:r>
      <w:r w:rsidR="00333403">
        <w:rPr>
          <w:sz w:val="24"/>
          <w:szCs w:val="24"/>
          <w:lang w:val="en-CA"/>
        </w:rPr>
        <w:t xml:space="preserve"> points</w:t>
      </w:r>
      <w:r w:rsidR="003123AC">
        <w:rPr>
          <w:sz w:val="24"/>
          <w:szCs w:val="24"/>
          <w:lang w:val="en-CA"/>
        </w:rPr>
        <w:t xml:space="preserve"> </w:t>
      </w:r>
    </w:p>
    <w:p w14:paraId="631BA61B" w14:textId="36C03F1D" w:rsidR="00F20AB2" w:rsidRDefault="00F20AB2">
      <w:pPr>
        <w:rPr>
          <w:sz w:val="24"/>
          <w:szCs w:val="24"/>
          <w:lang w:val="en-CA"/>
        </w:rPr>
      </w:pPr>
    </w:p>
    <w:p w14:paraId="08420532" w14:textId="67CDF17B" w:rsidR="00F20AB2" w:rsidRDefault="00F20AB2">
      <w:pPr>
        <w:rPr>
          <w:sz w:val="24"/>
          <w:szCs w:val="24"/>
          <w:lang w:val="en-CA"/>
        </w:rPr>
      </w:pPr>
    </w:p>
    <w:p w14:paraId="62B5DCDD" w14:textId="5913658A" w:rsidR="00F20AB2" w:rsidRDefault="00F20AB2">
      <w:pPr>
        <w:rPr>
          <w:sz w:val="24"/>
          <w:szCs w:val="24"/>
          <w:lang w:val="en-CA"/>
        </w:rPr>
      </w:pPr>
    </w:p>
    <w:p w14:paraId="582B55D1" w14:textId="11882857" w:rsidR="008863F5" w:rsidRDefault="008863F5">
      <w:pPr>
        <w:rPr>
          <w:sz w:val="24"/>
          <w:szCs w:val="24"/>
          <w:lang w:val="en-CA"/>
        </w:rPr>
      </w:pPr>
    </w:p>
    <w:p w14:paraId="2F805D49" w14:textId="6A877E87" w:rsidR="008863F5" w:rsidRDefault="008863F5">
      <w:pPr>
        <w:rPr>
          <w:sz w:val="24"/>
          <w:szCs w:val="24"/>
          <w:lang w:val="en-CA"/>
        </w:rPr>
      </w:pPr>
    </w:p>
    <w:p w14:paraId="6B0DE60B" w14:textId="0F3F2E82" w:rsidR="008863F5" w:rsidRDefault="008863F5">
      <w:pPr>
        <w:rPr>
          <w:sz w:val="24"/>
          <w:szCs w:val="24"/>
          <w:lang w:val="en-CA"/>
        </w:rPr>
      </w:pPr>
    </w:p>
    <w:p w14:paraId="05E7E41B" w14:textId="2C26A019" w:rsidR="008863F5" w:rsidRDefault="008863F5">
      <w:pPr>
        <w:rPr>
          <w:sz w:val="24"/>
          <w:szCs w:val="24"/>
          <w:lang w:val="en-CA"/>
        </w:rPr>
      </w:pPr>
    </w:p>
    <w:p w14:paraId="60D8B313" w14:textId="745AD17E" w:rsidR="008863F5" w:rsidRDefault="008863F5">
      <w:pPr>
        <w:rPr>
          <w:sz w:val="24"/>
          <w:szCs w:val="24"/>
          <w:lang w:val="en-CA"/>
        </w:rPr>
      </w:pPr>
    </w:p>
    <w:p w14:paraId="5B23B6B3" w14:textId="0424C879" w:rsidR="008863F5" w:rsidRDefault="008863F5">
      <w:pPr>
        <w:rPr>
          <w:sz w:val="24"/>
          <w:szCs w:val="24"/>
          <w:lang w:val="en-CA"/>
        </w:rPr>
      </w:pPr>
    </w:p>
    <w:p w14:paraId="122B7C76" w14:textId="29527EAE" w:rsidR="008863F5" w:rsidRDefault="008863F5">
      <w:pPr>
        <w:rPr>
          <w:sz w:val="24"/>
          <w:szCs w:val="24"/>
          <w:lang w:val="en-CA"/>
        </w:rPr>
      </w:pPr>
    </w:p>
    <w:p w14:paraId="5CD29B72" w14:textId="16A25423" w:rsidR="008863F5" w:rsidRDefault="008863F5">
      <w:pPr>
        <w:rPr>
          <w:sz w:val="24"/>
          <w:szCs w:val="24"/>
          <w:lang w:val="en-CA"/>
        </w:rPr>
      </w:pPr>
    </w:p>
    <w:p w14:paraId="6C826F85" w14:textId="62FD32FB" w:rsidR="008863F5" w:rsidRDefault="008863F5">
      <w:pPr>
        <w:rPr>
          <w:sz w:val="24"/>
          <w:szCs w:val="24"/>
          <w:lang w:val="en-CA"/>
        </w:rPr>
      </w:pPr>
    </w:p>
    <w:p w14:paraId="2699B627" w14:textId="71EDD061" w:rsidR="008863F5" w:rsidRDefault="008863F5">
      <w:pPr>
        <w:rPr>
          <w:sz w:val="24"/>
          <w:szCs w:val="24"/>
          <w:lang w:val="en-CA"/>
        </w:rPr>
      </w:pPr>
    </w:p>
    <w:p w14:paraId="015BCF33" w14:textId="77777777" w:rsidR="002B78A8" w:rsidRDefault="002B78A8" w:rsidP="004A6F4D">
      <w:pPr>
        <w:rPr>
          <w:sz w:val="24"/>
          <w:szCs w:val="24"/>
          <w:lang w:val="en-CA"/>
        </w:rPr>
      </w:pPr>
    </w:p>
    <w:p w14:paraId="271539B8" w14:textId="37D1A961" w:rsidR="004A6F4D" w:rsidRDefault="004A6F4D" w:rsidP="004A6F4D">
      <w:pPr>
        <w:rPr>
          <w:sz w:val="24"/>
          <w:szCs w:val="24"/>
          <w:lang w:val="en-CA"/>
        </w:rPr>
      </w:pPr>
      <w:r>
        <w:rPr>
          <w:sz w:val="24"/>
          <w:szCs w:val="24"/>
          <w:lang w:val="en-CA"/>
        </w:rPr>
        <w:t>Question 1: What previous literature will your experiment build off of? Summarize and cite the literature you are building off of. 10 points.</w:t>
      </w:r>
    </w:p>
    <w:p w14:paraId="74540A4D" w14:textId="77777777" w:rsidR="004A6F4D" w:rsidRDefault="004A6F4D" w:rsidP="004A6F4D">
      <w:pPr>
        <w:rPr>
          <w:sz w:val="24"/>
          <w:szCs w:val="24"/>
          <w:lang w:val="en-CA"/>
        </w:rPr>
      </w:pPr>
      <w:r>
        <w:rPr>
          <w:sz w:val="24"/>
          <w:szCs w:val="24"/>
          <w:lang w:val="en-CA"/>
        </w:rPr>
        <w:t xml:space="preserve">Previous research in recognition memory have investigated its involvement in both spatial and verbal domains. </w:t>
      </w:r>
      <w:proofErr w:type="spellStart"/>
      <w:r>
        <w:rPr>
          <w:sz w:val="24"/>
          <w:szCs w:val="24"/>
          <w:lang w:val="en-CA"/>
        </w:rPr>
        <w:t>Baguley</w:t>
      </w:r>
      <w:proofErr w:type="spellEnd"/>
      <w:r>
        <w:rPr>
          <w:sz w:val="24"/>
          <w:szCs w:val="24"/>
          <w:lang w:val="en-CA"/>
        </w:rPr>
        <w:t xml:space="preserve"> and Payne (1999) had participants read spatial descriptions and later tested them on the recognition of both identical descriptions as well as novel sentences. Two major findings came as a result of this study: one, that recognition memory was improved for identical sentences in comparison to paraphrased sentences, and two, that false recognition was more pronounced in novel sentences that described the gist of situations described in the original sentences. </w:t>
      </w:r>
      <w:proofErr w:type="spellStart"/>
      <w:r>
        <w:rPr>
          <w:sz w:val="24"/>
          <w:szCs w:val="24"/>
          <w:lang w:val="en-CA"/>
        </w:rPr>
        <w:t>Petrini</w:t>
      </w:r>
      <w:proofErr w:type="spellEnd"/>
      <w:r>
        <w:rPr>
          <w:sz w:val="24"/>
          <w:szCs w:val="24"/>
          <w:lang w:val="en-CA"/>
        </w:rPr>
        <w:t xml:space="preserve">, </w:t>
      </w:r>
      <w:proofErr w:type="spellStart"/>
      <w:r>
        <w:rPr>
          <w:sz w:val="24"/>
          <w:szCs w:val="24"/>
          <w:lang w:val="en-CA"/>
        </w:rPr>
        <w:t>Hennings</w:t>
      </w:r>
      <w:proofErr w:type="spellEnd"/>
      <w:r>
        <w:rPr>
          <w:sz w:val="24"/>
          <w:szCs w:val="24"/>
          <w:lang w:val="en-CA"/>
        </w:rPr>
        <w:t>, and Arendt-Nielsen (2009) looked at the effects of visuo-spatial organization on recognition processes. They found evidence for the existence of distinct processes for spatial and digit memory, given that only spatial memory tasks benefited from the spatial organization of information.  Past research on spatial representations have shown that spatial information encoded verbally retains much of its original properties (Johnson-Laird, 1996). In a study be Avraamides et al. (2004) participants were equally fast and accurate for spatial targets that were encoded either through vision or through spatial language. However, Wang (2004) found significantly more efficient spatial updating in objects that were presented visually in comparison to objects that were described verbally.</w:t>
      </w:r>
    </w:p>
    <w:p w14:paraId="571C3098" w14:textId="77777777" w:rsidR="004A6F4D" w:rsidRDefault="004A6F4D" w:rsidP="004A6F4D">
      <w:pPr>
        <w:rPr>
          <w:sz w:val="24"/>
          <w:szCs w:val="24"/>
          <w:lang w:val="en-CA"/>
        </w:rPr>
      </w:pPr>
      <w:r>
        <w:rPr>
          <w:sz w:val="24"/>
          <w:szCs w:val="24"/>
          <w:lang w:val="en-CA"/>
        </w:rPr>
        <w:t>Question 2: What do you wish to investigate that is unknown about this topic? 15 points</w:t>
      </w:r>
    </w:p>
    <w:p w14:paraId="6F812489" w14:textId="77777777" w:rsidR="004A6F4D" w:rsidRDefault="004A6F4D" w:rsidP="004A6F4D">
      <w:pPr>
        <w:rPr>
          <w:sz w:val="24"/>
          <w:szCs w:val="24"/>
          <w:lang w:val="en-CA"/>
        </w:rPr>
      </w:pPr>
      <w:r>
        <w:rPr>
          <w:sz w:val="24"/>
          <w:szCs w:val="24"/>
          <w:lang w:val="en-CA"/>
        </w:rPr>
        <w:t>Previous studies have consistently demonstrated the ability for recognition of targets that are congruent with the way in which they were originally encoded. For example, information that was originally presented verbally will show high recognition accuracy when that same information is presented verbally (</w:t>
      </w:r>
      <w:proofErr w:type="spellStart"/>
      <w:r>
        <w:rPr>
          <w:sz w:val="24"/>
          <w:szCs w:val="24"/>
          <w:lang w:val="en-CA"/>
        </w:rPr>
        <w:t>Baguley</w:t>
      </w:r>
      <w:proofErr w:type="spellEnd"/>
      <w:r>
        <w:rPr>
          <w:sz w:val="24"/>
          <w:szCs w:val="24"/>
          <w:lang w:val="en-CA"/>
        </w:rPr>
        <w:t xml:space="preserve"> &amp; Payne, 1999). Additionally, previous studies on spatial memory have found differing results, with some finding the preservation of spatial environments regardless of whether they were originally presented verbally or visually (Avraamides et al., 2004), while others have found differences between spatial representations learned from vision in comparison to other modalities (Wang, 2004). Little research exists which examines the effect of incongruent study-test conditions on recognition memory for spatial layouts, and further research is needed to assess how spatial information is stored and retrieved. My study seeks to investigate whether spatial information that is presented verbally can be later be recognized when presented visually. </w:t>
      </w:r>
    </w:p>
    <w:p w14:paraId="48639C7F" w14:textId="77777777" w:rsidR="004A6F4D" w:rsidRDefault="004A6F4D" w:rsidP="004A6F4D">
      <w:pPr>
        <w:rPr>
          <w:sz w:val="24"/>
          <w:szCs w:val="24"/>
          <w:lang w:val="en-CA"/>
        </w:rPr>
      </w:pPr>
    </w:p>
    <w:p w14:paraId="30779060" w14:textId="77777777" w:rsidR="004A6F4D" w:rsidRDefault="004A6F4D" w:rsidP="004A6F4D">
      <w:pPr>
        <w:rPr>
          <w:sz w:val="24"/>
          <w:szCs w:val="24"/>
          <w:lang w:val="en-CA"/>
        </w:rPr>
      </w:pPr>
      <w:r>
        <w:rPr>
          <w:sz w:val="24"/>
          <w:szCs w:val="24"/>
          <w:lang w:val="en-CA"/>
        </w:rPr>
        <w:t>Question 3: Why is your research worth doing?  How does this research advance our knowledge of cognition? Does it or could it have practical implications? (Has to advance our knowledge or possibly be practical, doesn’t have to do both). 10 points</w:t>
      </w:r>
    </w:p>
    <w:p w14:paraId="75EA7D5A" w14:textId="77777777" w:rsidR="004A6F4D" w:rsidRDefault="004A6F4D" w:rsidP="004A6F4D">
      <w:pPr>
        <w:rPr>
          <w:sz w:val="24"/>
          <w:szCs w:val="24"/>
          <w:lang w:val="en-CA"/>
        </w:rPr>
      </w:pPr>
      <w:r>
        <w:rPr>
          <w:sz w:val="24"/>
          <w:szCs w:val="24"/>
          <w:lang w:val="en-CA"/>
        </w:rPr>
        <w:lastRenderedPageBreak/>
        <w:t>This research is worth doing because it will advance our knowledge on the way spatial information is stored and retrieved. If spatial information can be stored verbally and then later be recognized spatially, then it suggests an overlap between the two ways of conceptualizing spatial information.</w:t>
      </w:r>
    </w:p>
    <w:p w14:paraId="3FD7D4AA" w14:textId="77777777" w:rsidR="004A6F4D" w:rsidRDefault="004A6F4D" w:rsidP="004A6F4D">
      <w:pPr>
        <w:rPr>
          <w:sz w:val="24"/>
          <w:szCs w:val="24"/>
          <w:lang w:val="en-CA"/>
        </w:rPr>
      </w:pPr>
    </w:p>
    <w:p w14:paraId="5606580C" w14:textId="77777777" w:rsidR="004A6F4D" w:rsidRDefault="004A6F4D" w:rsidP="004A6F4D">
      <w:pPr>
        <w:rPr>
          <w:sz w:val="24"/>
          <w:szCs w:val="24"/>
          <w:lang w:val="en-CA"/>
        </w:rPr>
      </w:pPr>
      <w:r>
        <w:rPr>
          <w:sz w:val="24"/>
          <w:szCs w:val="24"/>
          <w:lang w:val="en-CA"/>
        </w:rPr>
        <w:t xml:space="preserve">Question 4: How will you investigate this question? Describe the design including independent variable(s), dependent variables. Give an overview of your methods. How will you analyze the results? What do you expect to see? 15 points </w:t>
      </w:r>
    </w:p>
    <w:p w14:paraId="4C6C997A" w14:textId="77777777" w:rsidR="004A6F4D" w:rsidRDefault="004A6F4D" w:rsidP="004A6F4D">
      <w:pPr>
        <w:rPr>
          <w:sz w:val="24"/>
          <w:szCs w:val="24"/>
          <w:lang w:val="en-CA"/>
        </w:rPr>
      </w:pPr>
      <w:r>
        <w:rPr>
          <w:sz w:val="24"/>
          <w:szCs w:val="24"/>
          <w:lang w:val="en-CA"/>
        </w:rPr>
        <w:t>My independent variables will be visual displays of information will depict either a novel spatial layout or a spatial layout that is identical to one of five verbal descriptions of the spatial layout. My dependent variable will be recognition accuracy. Participants will first read five verbal descriptions of spatial layouts. They will then be presented with a series of images that depict spatial layout that will either be new or old in relation to the verbally presented information. I will analyze my results using a one-tailed, within-subjects t-test. I expect that recognition accuracy will be higher for images that depict previously described spatial layouts in comparison to images that depict novel spatial layouts.</w:t>
      </w:r>
    </w:p>
    <w:p w14:paraId="7D48C458" w14:textId="77777777" w:rsidR="004A6F4D" w:rsidRDefault="004A6F4D" w:rsidP="004A6F4D">
      <w:pPr>
        <w:rPr>
          <w:sz w:val="24"/>
          <w:szCs w:val="24"/>
          <w:lang w:val="en-CA"/>
        </w:rPr>
      </w:pPr>
    </w:p>
    <w:p w14:paraId="6BA15ACD" w14:textId="77777777" w:rsidR="004A6F4D" w:rsidRDefault="004A6F4D" w:rsidP="004A6F4D">
      <w:pPr>
        <w:rPr>
          <w:sz w:val="24"/>
          <w:szCs w:val="24"/>
          <w:lang w:val="en-CA"/>
        </w:rPr>
      </w:pPr>
    </w:p>
    <w:p w14:paraId="28256DF9" w14:textId="77777777" w:rsidR="004A6F4D" w:rsidRDefault="004A6F4D" w:rsidP="004A6F4D">
      <w:pPr>
        <w:rPr>
          <w:sz w:val="24"/>
          <w:szCs w:val="24"/>
          <w:lang w:val="en-CA"/>
        </w:rPr>
      </w:pPr>
    </w:p>
    <w:p w14:paraId="3EF8BAE8" w14:textId="77777777" w:rsidR="004A6F4D" w:rsidRDefault="004A6F4D" w:rsidP="004A6F4D">
      <w:pPr>
        <w:jc w:val="center"/>
        <w:rPr>
          <w:sz w:val="24"/>
          <w:szCs w:val="24"/>
          <w:lang w:val="en-CA"/>
        </w:rPr>
      </w:pPr>
      <w:r>
        <w:rPr>
          <w:sz w:val="24"/>
          <w:szCs w:val="24"/>
          <w:lang w:val="en-CA"/>
        </w:rPr>
        <w:t>References</w:t>
      </w:r>
    </w:p>
    <w:p w14:paraId="67271AC3" w14:textId="77777777" w:rsidR="004A6F4D" w:rsidRPr="00E91554" w:rsidRDefault="004A6F4D" w:rsidP="004A6F4D">
      <w:pPr>
        <w:shd w:val="clear" w:color="auto" w:fill="FFFFFF"/>
        <w:spacing w:line="240" w:lineRule="auto"/>
        <w:ind w:hanging="330"/>
        <w:rPr>
          <w:rFonts w:eastAsia="Times New Roman" w:cstheme="minorHAnsi"/>
          <w:color w:val="000000" w:themeColor="text1"/>
          <w:sz w:val="24"/>
          <w:szCs w:val="24"/>
          <w:lang w:eastAsia="en-US"/>
        </w:rPr>
      </w:pPr>
      <w:r w:rsidRPr="00E91554">
        <w:rPr>
          <w:rFonts w:eastAsia="Times New Roman" w:cstheme="minorHAnsi"/>
          <w:color w:val="000000" w:themeColor="text1"/>
          <w:sz w:val="24"/>
          <w:szCs w:val="24"/>
          <w:lang w:eastAsia="en-US"/>
        </w:rPr>
        <w:t xml:space="preserve">Avraamides, M. N., Loomis, J. M., </w:t>
      </w:r>
      <w:proofErr w:type="spellStart"/>
      <w:r w:rsidRPr="00E91554">
        <w:rPr>
          <w:rFonts w:eastAsia="Times New Roman" w:cstheme="minorHAnsi"/>
          <w:color w:val="000000" w:themeColor="text1"/>
          <w:sz w:val="24"/>
          <w:szCs w:val="24"/>
          <w:lang w:eastAsia="en-US"/>
        </w:rPr>
        <w:t>Klatzky</w:t>
      </w:r>
      <w:proofErr w:type="spellEnd"/>
      <w:r w:rsidRPr="00E91554">
        <w:rPr>
          <w:rFonts w:eastAsia="Times New Roman" w:cstheme="minorHAnsi"/>
          <w:color w:val="000000" w:themeColor="text1"/>
          <w:sz w:val="24"/>
          <w:szCs w:val="24"/>
          <w:lang w:eastAsia="en-US"/>
        </w:rPr>
        <w:t xml:space="preserve">, R. L., &amp; </w:t>
      </w:r>
      <w:proofErr w:type="spellStart"/>
      <w:r w:rsidRPr="00E91554">
        <w:rPr>
          <w:rFonts w:eastAsia="Times New Roman" w:cstheme="minorHAnsi"/>
          <w:color w:val="000000" w:themeColor="text1"/>
          <w:sz w:val="24"/>
          <w:szCs w:val="24"/>
          <w:lang w:eastAsia="en-US"/>
        </w:rPr>
        <w:t>Golledge</w:t>
      </w:r>
      <w:proofErr w:type="spellEnd"/>
      <w:r w:rsidRPr="00E91554">
        <w:rPr>
          <w:rFonts w:eastAsia="Times New Roman" w:cstheme="minorHAnsi"/>
          <w:color w:val="000000" w:themeColor="text1"/>
          <w:sz w:val="24"/>
          <w:szCs w:val="24"/>
          <w:lang w:eastAsia="en-US"/>
        </w:rPr>
        <w:t xml:space="preserve">, R. G. (2004). Functional Equivalence of Spatial Representations Derived </w:t>
      </w:r>
      <w:proofErr w:type="gramStart"/>
      <w:r w:rsidRPr="00E91554">
        <w:rPr>
          <w:rFonts w:eastAsia="Times New Roman" w:cstheme="minorHAnsi"/>
          <w:color w:val="000000" w:themeColor="text1"/>
          <w:sz w:val="24"/>
          <w:szCs w:val="24"/>
          <w:lang w:eastAsia="en-US"/>
        </w:rPr>
        <w:t>From</w:t>
      </w:r>
      <w:proofErr w:type="gramEnd"/>
      <w:r w:rsidRPr="00E91554">
        <w:rPr>
          <w:rFonts w:eastAsia="Times New Roman" w:cstheme="minorHAnsi"/>
          <w:color w:val="000000" w:themeColor="text1"/>
          <w:sz w:val="24"/>
          <w:szCs w:val="24"/>
          <w:lang w:eastAsia="en-US"/>
        </w:rPr>
        <w:t xml:space="preserve"> Vision and Language: Evidence From Allocentric Judgments. </w:t>
      </w:r>
      <w:r w:rsidRPr="00E91554">
        <w:rPr>
          <w:rFonts w:eastAsia="Times New Roman" w:cstheme="minorHAnsi"/>
          <w:i/>
          <w:iCs/>
          <w:color w:val="000000" w:themeColor="text1"/>
          <w:sz w:val="24"/>
          <w:szCs w:val="24"/>
          <w:lang w:eastAsia="en-US"/>
        </w:rPr>
        <w:t>Journal of Experimental Psychology: Learning, Memory, and Cognition,30</w:t>
      </w:r>
      <w:r w:rsidRPr="00E91554">
        <w:rPr>
          <w:rFonts w:eastAsia="Times New Roman" w:cstheme="minorHAnsi"/>
          <w:color w:val="000000" w:themeColor="text1"/>
          <w:sz w:val="24"/>
          <w:szCs w:val="24"/>
          <w:lang w:eastAsia="en-US"/>
        </w:rPr>
        <w:t>(4), 801-814. doi:10.1037/0278-7393.30.4.804</w:t>
      </w:r>
    </w:p>
    <w:p w14:paraId="623AABCA" w14:textId="77777777" w:rsidR="004A6F4D" w:rsidRPr="00E91554" w:rsidRDefault="004A6F4D" w:rsidP="004A6F4D">
      <w:pPr>
        <w:shd w:val="clear" w:color="auto" w:fill="FFFFFF"/>
        <w:spacing w:line="240" w:lineRule="auto"/>
        <w:ind w:hanging="330"/>
        <w:rPr>
          <w:rFonts w:eastAsia="Times New Roman" w:cstheme="minorHAnsi"/>
          <w:color w:val="000000" w:themeColor="text1"/>
          <w:sz w:val="24"/>
          <w:szCs w:val="24"/>
          <w:lang w:eastAsia="en-US"/>
        </w:rPr>
      </w:pPr>
      <w:r w:rsidRPr="00E91554">
        <w:rPr>
          <w:rFonts w:eastAsia="Times New Roman" w:cstheme="minorHAnsi"/>
          <w:color w:val="000000" w:themeColor="text1"/>
          <w:sz w:val="24"/>
          <w:szCs w:val="24"/>
          <w:lang w:eastAsia="en-US"/>
        </w:rPr>
        <w:t>Baguley, T., &amp; Payne, S. J. (1999). Recognition memory for sentences from spatial descriptions: A test of the episodic construction trace hypothesis. </w:t>
      </w:r>
      <w:r w:rsidRPr="00E91554">
        <w:rPr>
          <w:rFonts w:eastAsia="Times New Roman" w:cstheme="minorHAnsi"/>
          <w:i/>
          <w:iCs/>
          <w:color w:val="000000" w:themeColor="text1"/>
          <w:sz w:val="24"/>
          <w:szCs w:val="24"/>
          <w:lang w:eastAsia="en-US"/>
        </w:rPr>
        <w:t>Memory &amp; Cognition,27</w:t>
      </w:r>
      <w:r w:rsidRPr="00E91554">
        <w:rPr>
          <w:rFonts w:eastAsia="Times New Roman" w:cstheme="minorHAnsi"/>
          <w:color w:val="000000" w:themeColor="text1"/>
          <w:sz w:val="24"/>
          <w:szCs w:val="24"/>
          <w:lang w:eastAsia="en-US"/>
        </w:rPr>
        <w:t>(6), 962-973. doi:10.3758/bf03201227</w:t>
      </w:r>
    </w:p>
    <w:p w14:paraId="7FDD555F" w14:textId="77777777" w:rsidR="004A6F4D" w:rsidRPr="00E91554" w:rsidRDefault="004A6F4D" w:rsidP="004A6F4D">
      <w:pPr>
        <w:shd w:val="clear" w:color="auto" w:fill="FFFFFF"/>
        <w:spacing w:line="240" w:lineRule="auto"/>
        <w:ind w:hanging="330"/>
        <w:rPr>
          <w:rFonts w:eastAsia="Times New Roman" w:cstheme="minorHAnsi"/>
          <w:color w:val="000000" w:themeColor="text1"/>
          <w:sz w:val="24"/>
          <w:szCs w:val="24"/>
          <w:lang w:eastAsia="en-US"/>
        </w:rPr>
      </w:pPr>
      <w:r w:rsidRPr="00E91554">
        <w:rPr>
          <w:rFonts w:cstheme="minorHAnsi"/>
          <w:color w:val="000000" w:themeColor="text1"/>
          <w:sz w:val="24"/>
          <w:szCs w:val="24"/>
        </w:rPr>
        <w:t xml:space="preserve">Johnson-Laird, P. N. (1996). Space to think. In P. Bloom, M. A. Peterson, L. Nadel, &amp; F. Garrett (Eds.), </w:t>
      </w:r>
      <w:r w:rsidRPr="00E91554">
        <w:rPr>
          <w:rFonts w:cstheme="minorHAnsi"/>
          <w:i/>
          <w:iCs/>
          <w:color w:val="000000" w:themeColor="text1"/>
          <w:sz w:val="24"/>
          <w:szCs w:val="24"/>
        </w:rPr>
        <w:t xml:space="preserve">Language and space </w:t>
      </w:r>
      <w:r w:rsidRPr="00E91554">
        <w:rPr>
          <w:rFonts w:cstheme="minorHAnsi"/>
          <w:color w:val="000000" w:themeColor="text1"/>
          <w:sz w:val="24"/>
          <w:szCs w:val="24"/>
        </w:rPr>
        <w:t>(pp. 437–462)</w:t>
      </w:r>
      <w:r w:rsidRPr="00E91554">
        <w:rPr>
          <w:rFonts w:cstheme="minorHAnsi"/>
          <w:i/>
          <w:iCs/>
          <w:color w:val="000000" w:themeColor="text1"/>
          <w:sz w:val="24"/>
          <w:szCs w:val="24"/>
        </w:rPr>
        <w:t xml:space="preserve">. </w:t>
      </w:r>
      <w:r w:rsidRPr="00E91554">
        <w:rPr>
          <w:rFonts w:cstheme="minorHAnsi"/>
          <w:color w:val="000000" w:themeColor="text1"/>
          <w:sz w:val="24"/>
          <w:szCs w:val="24"/>
        </w:rPr>
        <w:t>Cambridge, MA: MIT Press.</w:t>
      </w:r>
    </w:p>
    <w:p w14:paraId="69211A6A" w14:textId="77777777" w:rsidR="004A6F4D" w:rsidRPr="00E91554" w:rsidRDefault="004A6F4D" w:rsidP="004A6F4D">
      <w:pPr>
        <w:shd w:val="clear" w:color="auto" w:fill="FFFFFF"/>
        <w:spacing w:line="240" w:lineRule="auto"/>
        <w:ind w:hanging="330"/>
        <w:rPr>
          <w:rFonts w:eastAsia="Times New Roman" w:cstheme="minorHAnsi"/>
          <w:color w:val="000000" w:themeColor="text1"/>
          <w:sz w:val="24"/>
          <w:szCs w:val="24"/>
          <w:lang w:eastAsia="en-US"/>
        </w:rPr>
      </w:pPr>
      <w:proofErr w:type="spellStart"/>
      <w:r w:rsidRPr="00E91554">
        <w:rPr>
          <w:rFonts w:eastAsia="Times New Roman" w:cstheme="minorHAnsi"/>
          <w:color w:val="000000" w:themeColor="text1"/>
          <w:sz w:val="24"/>
          <w:szCs w:val="24"/>
          <w:lang w:eastAsia="en-US"/>
        </w:rPr>
        <w:t>Petrini</w:t>
      </w:r>
      <w:proofErr w:type="spellEnd"/>
      <w:r w:rsidRPr="00E91554">
        <w:rPr>
          <w:rFonts w:eastAsia="Times New Roman" w:cstheme="minorHAnsi"/>
          <w:color w:val="000000" w:themeColor="text1"/>
          <w:sz w:val="24"/>
          <w:szCs w:val="24"/>
          <w:lang w:eastAsia="en-US"/>
        </w:rPr>
        <w:t xml:space="preserve">, L., </w:t>
      </w:r>
      <w:proofErr w:type="spellStart"/>
      <w:r w:rsidRPr="00E91554">
        <w:rPr>
          <w:rFonts w:eastAsia="Times New Roman" w:cstheme="minorHAnsi"/>
          <w:color w:val="000000" w:themeColor="text1"/>
          <w:sz w:val="24"/>
          <w:szCs w:val="24"/>
          <w:lang w:eastAsia="en-US"/>
        </w:rPr>
        <w:t>Hennings</w:t>
      </w:r>
      <w:proofErr w:type="spellEnd"/>
      <w:r w:rsidRPr="00E91554">
        <w:rPr>
          <w:rFonts w:eastAsia="Times New Roman" w:cstheme="minorHAnsi"/>
          <w:color w:val="000000" w:themeColor="text1"/>
          <w:sz w:val="24"/>
          <w:szCs w:val="24"/>
          <w:lang w:eastAsia="en-US"/>
        </w:rPr>
        <w:t xml:space="preserve">, K., &amp; Arendt-Nielsen, L. (2009). The Effect of Visuo-Spatial </w:t>
      </w:r>
      <w:proofErr w:type="spellStart"/>
      <w:r w:rsidRPr="00E91554">
        <w:rPr>
          <w:rFonts w:eastAsia="Times New Roman" w:cstheme="minorHAnsi"/>
          <w:color w:val="000000" w:themeColor="text1"/>
          <w:sz w:val="24"/>
          <w:szCs w:val="24"/>
          <w:lang w:eastAsia="en-US"/>
        </w:rPr>
        <w:t>Organisation</w:t>
      </w:r>
      <w:proofErr w:type="spellEnd"/>
      <w:r w:rsidRPr="00E91554">
        <w:rPr>
          <w:rFonts w:eastAsia="Times New Roman" w:cstheme="minorHAnsi"/>
          <w:color w:val="000000" w:themeColor="text1"/>
          <w:sz w:val="24"/>
          <w:szCs w:val="24"/>
          <w:lang w:eastAsia="en-US"/>
        </w:rPr>
        <w:t xml:space="preserve"> in Recognition-Memory Tasks. </w:t>
      </w:r>
      <w:r w:rsidRPr="00E91554">
        <w:rPr>
          <w:rFonts w:eastAsia="Times New Roman" w:cstheme="minorHAnsi"/>
          <w:i/>
          <w:iCs/>
          <w:color w:val="000000" w:themeColor="text1"/>
          <w:sz w:val="24"/>
          <w:szCs w:val="24"/>
          <w:lang w:eastAsia="en-US"/>
        </w:rPr>
        <w:t>Perception,38</w:t>
      </w:r>
      <w:r w:rsidRPr="00E91554">
        <w:rPr>
          <w:rFonts w:eastAsia="Times New Roman" w:cstheme="minorHAnsi"/>
          <w:color w:val="000000" w:themeColor="text1"/>
          <w:sz w:val="24"/>
          <w:szCs w:val="24"/>
          <w:lang w:eastAsia="en-US"/>
        </w:rPr>
        <w:t>(5), 763-774. doi:10.1068/p6095</w:t>
      </w:r>
    </w:p>
    <w:p w14:paraId="35FF4CEB" w14:textId="77777777" w:rsidR="004A6F4D" w:rsidRPr="00E91554" w:rsidRDefault="004A6F4D" w:rsidP="004A6F4D">
      <w:pPr>
        <w:shd w:val="clear" w:color="auto" w:fill="FFFFFF"/>
        <w:spacing w:line="240" w:lineRule="auto"/>
        <w:ind w:hanging="330"/>
        <w:rPr>
          <w:rFonts w:eastAsia="Times New Roman" w:cstheme="minorHAnsi"/>
          <w:color w:val="000000" w:themeColor="text1"/>
          <w:sz w:val="24"/>
          <w:szCs w:val="24"/>
          <w:lang w:eastAsia="en-US"/>
        </w:rPr>
      </w:pPr>
      <w:r w:rsidRPr="00E91554">
        <w:rPr>
          <w:rFonts w:eastAsia="Times New Roman" w:cstheme="minorHAnsi"/>
          <w:color w:val="000000" w:themeColor="text1"/>
          <w:sz w:val="24"/>
          <w:szCs w:val="24"/>
          <w:lang w:eastAsia="en-US"/>
        </w:rPr>
        <w:t>Wang, R. F. (2004). Between reality and imagination: When is spatial updating automatic? </w:t>
      </w:r>
      <w:r w:rsidRPr="00E91554">
        <w:rPr>
          <w:rFonts w:eastAsia="Times New Roman" w:cstheme="minorHAnsi"/>
          <w:i/>
          <w:iCs/>
          <w:color w:val="000000" w:themeColor="text1"/>
          <w:sz w:val="24"/>
          <w:szCs w:val="24"/>
          <w:lang w:eastAsia="en-US"/>
        </w:rPr>
        <w:t>Perception &amp; Psychophysics,66</w:t>
      </w:r>
      <w:r w:rsidRPr="00E91554">
        <w:rPr>
          <w:rFonts w:eastAsia="Times New Roman" w:cstheme="minorHAnsi"/>
          <w:color w:val="000000" w:themeColor="text1"/>
          <w:sz w:val="24"/>
          <w:szCs w:val="24"/>
          <w:lang w:eastAsia="en-US"/>
        </w:rPr>
        <w:t>(1), 68-76. doi:10.3758/bf03194862</w:t>
      </w:r>
    </w:p>
    <w:p w14:paraId="1E36A93E" w14:textId="77777777" w:rsidR="004A6F4D" w:rsidRDefault="004A6F4D" w:rsidP="004A6F4D">
      <w:pPr>
        <w:rPr>
          <w:sz w:val="24"/>
          <w:szCs w:val="24"/>
          <w:lang w:val="en-CA"/>
        </w:rPr>
      </w:pPr>
    </w:p>
    <w:p w14:paraId="32076925" w14:textId="77777777" w:rsidR="004A6F4D" w:rsidRDefault="004A6F4D" w:rsidP="004A6F4D">
      <w:pPr>
        <w:rPr>
          <w:sz w:val="24"/>
          <w:szCs w:val="24"/>
          <w:lang w:val="en-CA"/>
        </w:rPr>
      </w:pPr>
    </w:p>
    <w:p w14:paraId="61597E11" w14:textId="77777777" w:rsidR="004A6F4D" w:rsidRDefault="004A6F4D" w:rsidP="004A6F4D">
      <w:pPr>
        <w:spacing w:line="480" w:lineRule="auto"/>
        <w:rPr>
          <w:b/>
          <w:sz w:val="24"/>
          <w:szCs w:val="24"/>
        </w:rPr>
      </w:pPr>
      <w:r>
        <w:rPr>
          <w:b/>
          <w:sz w:val="24"/>
          <w:szCs w:val="24"/>
        </w:rPr>
        <w:t>Question 1: What previous literature will your experiment build off of? Summarize and cite the literature you are building off of. 10 points.</w:t>
      </w:r>
    </w:p>
    <w:p w14:paraId="414632E9" w14:textId="77777777" w:rsidR="004A6F4D" w:rsidRDefault="004A6F4D" w:rsidP="004A6F4D">
      <w:pPr>
        <w:spacing w:line="480" w:lineRule="auto"/>
        <w:rPr>
          <w:sz w:val="24"/>
          <w:szCs w:val="24"/>
        </w:rPr>
      </w:pPr>
      <w:r>
        <w:rPr>
          <w:sz w:val="24"/>
          <w:szCs w:val="24"/>
        </w:rPr>
        <w:t xml:space="preserve">Soliman, A. M., &amp; </w:t>
      </w:r>
      <w:proofErr w:type="spellStart"/>
      <w:r>
        <w:rPr>
          <w:sz w:val="24"/>
          <w:szCs w:val="24"/>
        </w:rPr>
        <w:t>Elfar</w:t>
      </w:r>
      <w:proofErr w:type="spellEnd"/>
      <w:r>
        <w:rPr>
          <w:sz w:val="24"/>
          <w:szCs w:val="24"/>
        </w:rPr>
        <w:t xml:space="preserve">, R. M. (2017). False memory in adults with ADHD: A comparison between subtypes and normal controls. </w:t>
      </w:r>
      <w:r>
        <w:rPr>
          <w:i/>
          <w:sz w:val="24"/>
          <w:szCs w:val="24"/>
        </w:rPr>
        <w:t>Journal of Attention Disorders</w:t>
      </w:r>
      <w:r>
        <w:rPr>
          <w:sz w:val="24"/>
          <w:szCs w:val="24"/>
        </w:rPr>
        <w:t xml:space="preserve">, </w:t>
      </w:r>
      <w:r>
        <w:rPr>
          <w:i/>
          <w:sz w:val="24"/>
          <w:szCs w:val="24"/>
        </w:rPr>
        <w:t>21</w:t>
      </w:r>
      <w:r>
        <w:rPr>
          <w:sz w:val="24"/>
          <w:szCs w:val="24"/>
        </w:rPr>
        <w:t xml:space="preserve">(12), 986–996. </w:t>
      </w:r>
      <w:hyperlink r:id="rId5">
        <w:r>
          <w:rPr>
            <w:sz w:val="24"/>
            <w:szCs w:val="24"/>
          </w:rPr>
          <w:t>https://doi-org.ezproxy2.library.colostate.edu/10.1177/1087054714556814</w:t>
        </w:r>
      </w:hyperlink>
    </w:p>
    <w:p w14:paraId="3D1BDB3A" w14:textId="77777777" w:rsidR="004A6F4D" w:rsidRDefault="004A6F4D" w:rsidP="004A6F4D">
      <w:pPr>
        <w:spacing w:line="480" w:lineRule="auto"/>
        <w:ind w:left="720"/>
        <w:rPr>
          <w:sz w:val="24"/>
          <w:szCs w:val="24"/>
        </w:rPr>
      </w:pPr>
      <w:r>
        <w:rPr>
          <w:sz w:val="24"/>
          <w:szCs w:val="24"/>
        </w:rPr>
        <w:t xml:space="preserve">Soliman &amp; </w:t>
      </w:r>
      <w:proofErr w:type="spellStart"/>
      <w:r>
        <w:rPr>
          <w:sz w:val="24"/>
          <w:szCs w:val="24"/>
        </w:rPr>
        <w:t>Elfar</w:t>
      </w:r>
      <w:proofErr w:type="spellEnd"/>
      <w:r>
        <w:rPr>
          <w:sz w:val="24"/>
          <w:szCs w:val="24"/>
        </w:rPr>
        <w:t xml:space="preserve"> (2017) performed research on adults with ADHD and false memory production using the DRM Paradigm. They were attempting to see if those with ADHD and specific subtypes of ADHD are more susceptible to false memories than others. The results showed that those with ADHD produced more false memories than those in the control group (those who do not have ADHD). They also showed that those with ADHD did not recall more presented words either. This sparked my interest in how personality may affect the production of false memories. </w:t>
      </w:r>
    </w:p>
    <w:p w14:paraId="70B61DF4" w14:textId="77777777" w:rsidR="004A6F4D" w:rsidRDefault="004A6F4D" w:rsidP="004A6F4D">
      <w:pPr>
        <w:spacing w:line="480" w:lineRule="auto"/>
        <w:ind w:left="720"/>
        <w:rPr>
          <w:sz w:val="24"/>
          <w:szCs w:val="24"/>
        </w:rPr>
      </w:pPr>
    </w:p>
    <w:p w14:paraId="15A80A56" w14:textId="77777777" w:rsidR="004A6F4D" w:rsidRDefault="004A6F4D" w:rsidP="004A6F4D">
      <w:pPr>
        <w:spacing w:line="480" w:lineRule="auto"/>
        <w:rPr>
          <w:sz w:val="24"/>
          <w:szCs w:val="24"/>
        </w:rPr>
      </w:pPr>
      <w:r>
        <w:rPr>
          <w:sz w:val="24"/>
          <w:szCs w:val="24"/>
          <w:highlight w:val="white"/>
        </w:rPr>
        <w:t xml:space="preserve">Zhu, B., Chen, C., Loftus, E.F., Lin, C., He, Q., Chen, C., et al. (2010). Individual differences in false memory from misinformation: Cognitive factors. </w:t>
      </w:r>
      <w:r>
        <w:rPr>
          <w:i/>
          <w:sz w:val="24"/>
          <w:szCs w:val="24"/>
          <w:highlight w:val="white"/>
        </w:rPr>
        <w:t>Memory</w:t>
      </w:r>
      <w:r>
        <w:rPr>
          <w:sz w:val="24"/>
          <w:szCs w:val="24"/>
          <w:highlight w:val="white"/>
        </w:rPr>
        <w:t>, 18(5), 543-555. http://dx.doi.org/10.1080/09658211.2010.487051 Retrieved from https://escholarship.org/uc/item/6019z7z2</w:t>
      </w:r>
    </w:p>
    <w:p w14:paraId="6AA13FE9" w14:textId="77777777" w:rsidR="004A6F4D" w:rsidRDefault="004A6F4D" w:rsidP="004A6F4D">
      <w:pPr>
        <w:spacing w:line="480" w:lineRule="auto"/>
        <w:ind w:left="810"/>
        <w:rPr>
          <w:sz w:val="24"/>
          <w:szCs w:val="24"/>
        </w:rPr>
      </w:pPr>
      <w:r>
        <w:rPr>
          <w:sz w:val="24"/>
          <w:szCs w:val="24"/>
        </w:rPr>
        <w:t xml:space="preserve">Another study I am building off of is a study done by Zhu, Chen, Loftus, Lin, He, Chen, et al. (2010) involving memory production from misinformation among various personality dimensions. In this study, they found that intelligence above all had the </w:t>
      </w:r>
      <w:r>
        <w:rPr>
          <w:sz w:val="24"/>
          <w:szCs w:val="24"/>
        </w:rPr>
        <w:lastRenderedPageBreak/>
        <w:t xml:space="preserve">greatest impact on false memory. In this study, they pointed to the fact that their results may not apply to other types of misinformation such as produced by the DRM paradigm. Because of this I am using the DRM paradigm in my </w:t>
      </w:r>
      <w:proofErr w:type="gramStart"/>
      <w:r>
        <w:rPr>
          <w:sz w:val="24"/>
          <w:szCs w:val="24"/>
        </w:rPr>
        <w:t>experiment, and</w:t>
      </w:r>
      <w:proofErr w:type="gramEnd"/>
      <w:r>
        <w:rPr>
          <w:sz w:val="24"/>
          <w:szCs w:val="24"/>
        </w:rPr>
        <w:t xml:space="preserve"> focusing on one specific aspect of personality (impulsivity). </w:t>
      </w:r>
    </w:p>
    <w:p w14:paraId="471DB01A" w14:textId="77777777" w:rsidR="004A6F4D" w:rsidRDefault="004A6F4D" w:rsidP="004A6F4D">
      <w:pPr>
        <w:spacing w:line="480" w:lineRule="auto"/>
        <w:ind w:left="810"/>
        <w:rPr>
          <w:sz w:val="24"/>
          <w:szCs w:val="24"/>
        </w:rPr>
      </w:pPr>
    </w:p>
    <w:p w14:paraId="58F9A2D8" w14:textId="77777777" w:rsidR="004A6F4D" w:rsidRDefault="004A6F4D" w:rsidP="004A6F4D">
      <w:pPr>
        <w:spacing w:line="480" w:lineRule="auto"/>
        <w:rPr>
          <w:sz w:val="24"/>
          <w:szCs w:val="24"/>
        </w:rPr>
      </w:pPr>
      <w:proofErr w:type="spellStart"/>
      <w:r>
        <w:rPr>
          <w:sz w:val="24"/>
          <w:szCs w:val="24"/>
        </w:rPr>
        <w:t>Reise</w:t>
      </w:r>
      <w:proofErr w:type="spellEnd"/>
      <w:r>
        <w:rPr>
          <w:sz w:val="24"/>
          <w:szCs w:val="24"/>
        </w:rPr>
        <w:t xml:space="preserve">, S. P., Moore, T. M., </w:t>
      </w:r>
      <w:proofErr w:type="spellStart"/>
      <w:r>
        <w:rPr>
          <w:sz w:val="24"/>
          <w:szCs w:val="24"/>
        </w:rPr>
        <w:t>Sabb</w:t>
      </w:r>
      <w:proofErr w:type="spellEnd"/>
      <w:r>
        <w:rPr>
          <w:sz w:val="24"/>
          <w:szCs w:val="24"/>
        </w:rPr>
        <w:t xml:space="preserve">, F. W., Brown, A. K., &amp; London, E. D. (2013). The Barratt Impulsiveness Scale–11: Reassessment of its structure in a community sample. </w:t>
      </w:r>
      <w:r>
        <w:rPr>
          <w:i/>
          <w:sz w:val="24"/>
          <w:szCs w:val="24"/>
        </w:rPr>
        <w:t>Psychological Assessment</w:t>
      </w:r>
      <w:r>
        <w:rPr>
          <w:sz w:val="24"/>
          <w:szCs w:val="24"/>
        </w:rPr>
        <w:t xml:space="preserve">, </w:t>
      </w:r>
      <w:r>
        <w:rPr>
          <w:i/>
          <w:sz w:val="24"/>
          <w:szCs w:val="24"/>
        </w:rPr>
        <w:t>25</w:t>
      </w:r>
      <w:r>
        <w:rPr>
          <w:sz w:val="24"/>
          <w:szCs w:val="24"/>
        </w:rPr>
        <w:t>(2), 631–642. https://doi-org.ezproxy2.library.colostate.edu/10.1037/a0032161</w:t>
      </w:r>
    </w:p>
    <w:p w14:paraId="7BE92AA8" w14:textId="77777777" w:rsidR="004A6F4D" w:rsidRDefault="004A6F4D" w:rsidP="004A6F4D">
      <w:pPr>
        <w:spacing w:line="480" w:lineRule="auto"/>
        <w:ind w:left="720"/>
        <w:rPr>
          <w:sz w:val="24"/>
          <w:szCs w:val="24"/>
        </w:rPr>
      </w:pPr>
      <w:r>
        <w:rPr>
          <w:sz w:val="24"/>
          <w:szCs w:val="24"/>
        </w:rPr>
        <w:t xml:space="preserve">The Barratt Impulsiveness Scale is a </w:t>
      </w:r>
      <w:proofErr w:type="gramStart"/>
      <w:r>
        <w:rPr>
          <w:sz w:val="24"/>
          <w:szCs w:val="24"/>
        </w:rPr>
        <w:t>30 item</w:t>
      </w:r>
      <w:proofErr w:type="gramEnd"/>
      <w:r>
        <w:rPr>
          <w:sz w:val="24"/>
          <w:szCs w:val="24"/>
        </w:rPr>
        <w:t xml:space="preserve"> scale developed to measure impulsivity and is used by many researchers (</w:t>
      </w:r>
      <w:proofErr w:type="spellStart"/>
      <w:r>
        <w:rPr>
          <w:sz w:val="24"/>
          <w:szCs w:val="24"/>
        </w:rPr>
        <w:t>Reise</w:t>
      </w:r>
      <w:proofErr w:type="spellEnd"/>
      <w:r>
        <w:rPr>
          <w:sz w:val="24"/>
          <w:szCs w:val="24"/>
        </w:rPr>
        <w:t xml:space="preserve">, Moore, </w:t>
      </w:r>
      <w:proofErr w:type="spellStart"/>
      <w:r>
        <w:rPr>
          <w:sz w:val="24"/>
          <w:szCs w:val="24"/>
        </w:rPr>
        <w:t>Savv</w:t>
      </w:r>
      <w:proofErr w:type="spellEnd"/>
      <w:r>
        <w:rPr>
          <w:sz w:val="24"/>
          <w:szCs w:val="24"/>
        </w:rPr>
        <w:t xml:space="preserve">, Brown, &amp; London 2013). I will be using this scale in my experiment to measure participants’ levels of impulsivity. </w:t>
      </w:r>
    </w:p>
    <w:p w14:paraId="3B166857" w14:textId="77777777" w:rsidR="004A6F4D" w:rsidRDefault="004A6F4D" w:rsidP="004A6F4D">
      <w:pPr>
        <w:spacing w:line="480" w:lineRule="auto"/>
        <w:rPr>
          <w:b/>
          <w:sz w:val="24"/>
          <w:szCs w:val="24"/>
        </w:rPr>
      </w:pPr>
      <w:r>
        <w:rPr>
          <w:b/>
          <w:sz w:val="24"/>
          <w:szCs w:val="24"/>
        </w:rPr>
        <w:t>Question 2: What do you wish to investigate that is unknown about this topic? 15 points</w:t>
      </w:r>
    </w:p>
    <w:p w14:paraId="65ADAE71" w14:textId="77777777" w:rsidR="004A6F4D" w:rsidRDefault="004A6F4D" w:rsidP="004A6F4D">
      <w:pPr>
        <w:spacing w:line="480" w:lineRule="auto"/>
        <w:rPr>
          <w:sz w:val="24"/>
          <w:szCs w:val="24"/>
        </w:rPr>
      </w:pPr>
      <w:r>
        <w:rPr>
          <w:sz w:val="24"/>
          <w:szCs w:val="24"/>
        </w:rPr>
        <w:t xml:space="preserve">I hope to investigate to see if there is a correlation between the production of false memories and impulsivity. Previous studies have found that those with ADHD tend to produce more false memories than the control groups, or those who do not have ADHD. I want to focus on impulsivity and use the DRM paradigm to measure false memory production and also use a separate scale to measure impulsivity, called the Barratt Impulsiveness Scale (BIS11) </w:t>
      </w:r>
    </w:p>
    <w:p w14:paraId="530A00E9" w14:textId="77777777" w:rsidR="004A6F4D" w:rsidRDefault="004A6F4D" w:rsidP="004A6F4D">
      <w:pPr>
        <w:spacing w:line="480" w:lineRule="auto"/>
        <w:rPr>
          <w:b/>
          <w:sz w:val="24"/>
          <w:szCs w:val="24"/>
        </w:rPr>
      </w:pPr>
      <w:r>
        <w:rPr>
          <w:b/>
          <w:sz w:val="24"/>
          <w:szCs w:val="24"/>
        </w:rPr>
        <w:t>Question 3: Why is your research worth doing?  How does this research advance our knowledge of cognition? Does it or could it have practical implications? (Has to advance our knowledge or possibly be practical, doesn’t have to do both). 10 points</w:t>
      </w:r>
    </w:p>
    <w:p w14:paraId="41D1DF02" w14:textId="77777777" w:rsidR="004A6F4D" w:rsidRDefault="004A6F4D" w:rsidP="004A6F4D">
      <w:pPr>
        <w:spacing w:line="480" w:lineRule="auto"/>
        <w:rPr>
          <w:sz w:val="24"/>
          <w:szCs w:val="24"/>
        </w:rPr>
      </w:pPr>
      <w:r>
        <w:rPr>
          <w:sz w:val="24"/>
          <w:szCs w:val="24"/>
        </w:rPr>
        <w:lastRenderedPageBreak/>
        <w:t xml:space="preserve">This research is worth doing because if we as a society know more about the correlation between impulsivity and false memories, we can use a measure of impulsivity to predict the reliability of something or someone such as an eyewitness testimony. Cognitive abilities are something that should largely be taken into consideration when assessing the reliability of a witness, and this has been shown by previous studies such as Zhu et al (2010). Focusing on a specific subtype of personality such as impulsivity can result in better assessment of reliability of witnesses. This research can advance our knowledge of cognition by giving insight into how certain personality dimensions such as impulsivity can influence our memory, and thus our reliability in certain situations such as an eyewitness testimony. There can be multiple practical implications of this study such as measuring individuals’ impulsivity as a tool for predicting success in terms of accurate memory. </w:t>
      </w:r>
    </w:p>
    <w:p w14:paraId="2B652CF0" w14:textId="77777777" w:rsidR="004A6F4D" w:rsidRDefault="004A6F4D" w:rsidP="004A6F4D">
      <w:pPr>
        <w:spacing w:line="480" w:lineRule="auto"/>
        <w:ind w:left="720"/>
        <w:rPr>
          <w:sz w:val="24"/>
          <w:szCs w:val="24"/>
        </w:rPr>
      </w:pPr>
    </w:p>
    <w:p w14:paraId="6379CB87" w14:textId="77777777" w:rsidR="004A6F4D" w:rsidRDefault="004A6F4D" w:rsidP="004A6F4D">
      <w:pPr>
        <w:spacing w:line="480" w:lineRule="auto"/>
        <w:rPr>
          <w:b/>
          <w:sz w:val="24"/>
          <w:szCs w:val="24"/>
        </w:rPr>
      </w:pPr>
      <w:bookmarkStart w:id="0" w:name="_gjdgxs" w:colFirst="0" w:colLast="0"/>
      <w:bookmarkEnd w:id="0"/>
      <w:r>
        <w:rPr>
          <w:b/>
          <w:sz w:val="24"/>
          <w:szCs w:val="24"/>
        </w:rPr>
        <w:t xml:space="preserve">Question 4: How will you investigate this question? Describe the design including independent variable(s), dependent variables. Give an overview of your methods. How will you analyze the results? What do you expect to see? 15 points </w:t>
      </w:r>
    </w:p>
    <w:p w14:paraId="5281D9CD" w14:textId="77777777" w:rsidR="004A6F4D" w:rsidRDefault="004A6F4D" w:rsidP="004A6F4D">
      <w:pPr>
        <w:numPr>
          <w:ilvl w:val="0"/>
          <w:numId w:val="1"/>
        </w:numPr>
        <w:spacing w:after="0" w:line="480" w:lineRule="auto"/>
        <w:rPr>
          <w:sz w:val="24"/>
          <w:szCs w:val="24"/>
        </w:rPr>
      </w:pPr>
      <w:r>
        <w:rPr>
          <w:sz w:val="24"/>
          <w:szCs w:val="24"/>
        </w:rPr>
        <w:t xml:space="preserve">Independent Variable: </w:t>
      </w:r>
    </w:p>
    <w:p w14:paraId="5A8D6C8E" w14:textId="77777777" w:rsidR="004A6F4D" w:rsidRDefault="004A6F4D" w:rsidP="004A6F4D">
      <w:pPr>
        <w:numPr>
          <w:ilvl w:val="1"/>
          <w:numId w:val="1"/>
        </w:numPr>
        <w:spacing w:after="0" w:line="480" w:lineRule="auto"/>
        <w:rPr>
          <w:sz w:val="24"/>
          <w:szCs w:val="24"/>
        </w:rPr>
      </w:pPr>
      <w:r>
        <w:rPr>
          <w:sz w:val="24"/>
          <w:szCs w:val="24"/>
        </w:rPr>
        <w:t>Word type on DRM Paradigm (presented, critical, weakly related, no relation)</w:t>
      </w:r>
    </w:p>
    <w:p w14:paraId="7E8A70AE" w14:textId="77777777" w:rsidR="004A6F4D" w:rsidRDefault="004A6F4D" w:rsidP="004A6F4D">
      <w:pPr>
        <w:numPr>
          <w:ilvl w:val="1"/>
          <w:numId w:val="1"/>
        </w:numPr>
        <w:spacing w:after="0" w:line="480" w:lineRule="auto"/>
        <w:rPr>
          <w:sz w:val="24"/>
          <w:szCs w:val="24"/>
        </w:rPr>
      </w:pPr>
      <w:r>
        <w:rPr>
          <w:sz w:val="24"/>
          <w:szCs w:val="24"/>
        </w:rPr>
        <w:t xml:space="preserve">Quasi-IV of impulsivity </w:t>
      </w:r>
    </w:p>
    <w:p w14:paraId="2011AF09" w14:textId="77777777" w:rsidR="004A6F4D" w:rsidRDefault="004A6F4D" w:rsidP="004A6F4D">
      <w:pPr>
        <w:numPr>
          <w:ilvl w:val="0"/>
          <w:numId w:val="1"/>
        </w:numPr>
        <w:spacing w:after="0" w:line="480" w:lineRule="auto"/>
        <w:rPr>
          <w:sz w:val="24"/>
          <w:szCs w:val="24"/>
        </w:rPr>
      </w:pPr>
      <w:r>
        <w:rPr>
          <w:sz w:val="24"/>
          <w:szCs w:val="24"/>
        </w:rPr>
        <w:t xml:space="preserve">Dependent Variable: </w:t>
      </w:r>
    </w:p>
    <w:p w14:paraId="6174AE6E" w14:textId="77777777" w:rsidR="004A6F4D" w:rsidRDefault="004A6F4D" w:rsidP="004A6F4D">
      <w:pPr>
        <w:numPr>
          <w:ilvl w:val="1"/>
          <w:numId w:val="1"/>
        </w:numPr>
        <w:spacing w:after="0" w:line="480" w:lineRule="auto"/>
        <w:rPr>
          <w:sz w:val="24"/>
          <w:szCs w:val="24"/>
        </w:rPr>
      </w:pPr>
      <w:r>
        <w:rPr>
          <w:sz w:val="24"/>
          <w:szCs w:val="24"/>
        </w:rPr>
        <w:t>Number of yes responses to each word type</w:t>
      </w:r>
    </w:p>
    <w:p w14:paraId="54549AB6" w14:textId="77777777" w:rsidR="004A6F4D" w:rsidRDefault="004A6F4D" w:rsidP="004A6F4D">
      <w:pPr>
        <w:numPr>
          <w:ilvl w:val="0"/>
          <w:numId w:val="1"/>
        </w:numPr>
        <w:spacing w:line="480" w:lineRule="auto"/>
        <w:rPr>
          <w:sz w:val="24"/>
          <w:szCs w:val="24"/>
        </w:rPr>
      </w:pPr>
      <w:r>
        <w:rPr>
          <w:sz w:val="24"/>
          <w:szCs w:val="24"/>
        </w:rPr>
        <w:t>Method</w:t>
      </w:r>
    </w:p>
    <w:p w14:paraId="4CC00F68" w14:textId="77777777" w:rsidR="004A6F4D" w:rsidRDefault="004A6F4D" w:rsidP="004A6F4D">
      <w:pPr>
        <w:spacing w:line="480" w:lineRule="auto"/>
        <w:rPr>
          <w:sz w:val="24"/>
          <w:szCs w:val="24"/>
        </w:rPr>
      </w:pPr>
      <w:r>
        <w:rPr>
          <w:sz w:val="24"/>
          <w:szCs w:val="24"/>
        </w:rPr>
        <w:lastRenderedPageBreak/>
        <w:t xml:space="preserve">I will begin by giving each participant a sheet of paper with one side containing the BIS11, and the other side will have a blank list of 1-60 items. I will then display words on the screen and tell the participants to attempt to remember them. “Presented items” are items displayed that are semantically related to a “critical item” that is never actually presented. There will also be weakly related items and items with no relation that are presented. After displaying the first set of words, I will present another slideshow of words, and the participants will be asked to right down “yes” if they believe the word was presented before or “no” if they think this is their first time seeing the word during the experiment. After this, I will have the participants flip their papers over and take the questionnaire to measure their impulsivity. I will then have all of the participants place their papers in the middle of the room and grab another one to score, just like we typically do in lab. I will then collect all the papers and analyze them later on. </w:t>
      </w:r>
    </w:p>
    <w:p w14:paraId="7F1BFA12" w14:textId="77777777" w:rsidR="004A6F4D" w:rsidRDefault="004A6F4D" w:rsidP="004A6F4D">
      <w:pPr>
        <w:numPr>
          <w:ilvl w:val="0"/>
          <w:numId w:val="1"/>
        </w:numPr>
        <w:pBdr>
          <w:top w:val="nil"/>
          <w:left w:val="nil"/>
          <w:bottom w:val="nil"/>
          <w:right w:val="nil"/>
          <w:between w:val="nil"/>
        </w:pBdr>
        <w:spacing w:line="480" w:lineRule="auto"/>
        <w:rPr>
          <w:sz w:val="24"/>
          <w:szCs w:val="24"/>
        </w:rPr>
      </w:pPr>
      <w:r>
        <w:rPr>
          <w:sz w:val="24"/>
          <w:szCs w:val="24"/>
        </w:rPr>
        <w:t>Analyzation</w:t>
      </w:r>
    </w:p>
    <w:p w14:paraId="6F5576F4" w14:textId="77777777" w:rsidR="004A6F4D" w:rsidRDefault="004A6F4D" w:rsidP="004A6F4D">
      <w:pPr>
        <w:pBdr>
          <w:top w:val="nil"/>
          <w:left w:val="nil"/>
          <w:bottom w:val="nil"/>
          <w:right w:val="nil"/>
          <w:between w:val="nil"/>
        </w:pBdr>
        <w:spacing w:line="480" w:lineRule="auto"/>
        <w:rPr>
          <w:sz w:val="24"/>
          <w:szCs w:val="24"/>
          <w:highlight w:val="yellow"/>
        </w:rPr>
      </w:pPr>
      <w:r>
        <w:rPr>
          <w:sz w:val="24"/>
          <w:szCs w:val="24"/>
        </w:rPr>
        <w:t xml:space="preserve">The BIS11 will be measured by taking the total score from each participant. I will then divide participants into either high or low impulsivity with those falling below the median being considered low impulsivity, and those above the median being considered high impulsivity. The DRM will be analyzed by taking the mean number of yes responses for each type of item (Presented, critical, weakly related, and no relation). I will use a mixed factor ANOVA to analyze the results and see if there is an effect of word type, impulsivity, and an interaction. </w:t>
      </w:r>
    </w:p>
    <w:p w14:paraId="3CC15691" w14:textId="77777777" w:rsidR="004A6F4D" w:rsidRDefault="004A6F4D" w:rsidP="004A6F4D">
      <w:pPr>
        <w:numPr>
          <w:ilvl w:val="0"/>
          <w:numId w:val="1"/>
        </w:numPr>
        <w:pBdr>
          <w:top w:val="nil"/>
          <w:left w:val="nil"/>
          <w:bottom w:val="nil"/>
          <w:right w:val="nil"/>
          <w:between w:val="nil"/>
        </w:pBdr>
        <w:spacing w:line="480" w:lineRule="auto"/>
        <w:rPr>
          <w:sz w:val="24"/>
          <w:szCs w:val="24"/>
        </w:rPr>
      </w:pPr>
      <w:r>
        <w:rPr>
          <w:sz w:val="24"/>
          <w:szCs w:val="24"/>
        </w:rPr>
        <w:t xml:space="preserve">Expectations </w:t>
      </w:r>
    </w:p>
    <w:p w14:paraId="6022D01E" w14:textId="77777777" w:rsidR="004A6F4D" w:rsidRDefault="004A6F4D" w:rsidP="004A6F4D">
      <w:pPr>
        <w:pBdr>
          <w:top w:val="nil"/>
          <w:left w:val="nil"/>
          <w:bottom w:val="nil"/>
          <w:right w:val="nil"/>
          <w:between w:val="nil"/>
        </w:pBdr>
        <w:spacing w:line="480" w:lineRule="auto"/>
        <w:rPr>
          <w:sz w:val="24"/>
          <w:szCs w:val="24"/>
        </w:rPr>
      </w:pPr>
      <w:r>
        <w:rPr>
          <w:sz w:val="24"/>
          <w:szCs w:val="24"/>
        </w:rPr>
        <w:t xml:space="preserve">I expect to see that the high impulsivity group will have a higher number of yes responses of  non-presented critical items on the DRM, but not more recognition of presented items. This </w:t>
      </w:r>
      <w:r>
        <w:rPr>
          <w:sz w:val="24"/>
          <w:szCs w:val="24"/>
        </w:rPr>
        <w:lastRenderedPageBreak/>
        <w:t xml:space="preserve">would tell us that those with a high impulsivity score are more vulnerable to the production of false memories. </w:t>
      </w:r>
    </w:p>
    <w:p w14:paraId="3296E7C4" w14:textId="77777777" w:rsidR="004A6F4D" w:rsidRPr="000F6244" w:rsidRDefault="004A6F4D" w:rsidP="004A6F4D">
      <w:pPr>
        <w:rPr>
          <w:rFonts w:ascii="Times New Roman" w:hAnsi="Times New Roman" w:cs="Times New Roman"/>
          <w:sz w:val="24"/>
          <w:szCs w:val="24"/>
          <w:lang w:val="en-CA"/>
        </w:rPr>
      </w:pPr>
      <w:r w:rsidRPr="000F6244">
        <w:rPr>
          <w:rFonts w:ascii="Times New Roman" w:hAnsi="Times New Roman" w:cs="Times New Roman"/>
          <w:sz w:val="24"/>
          <w:szCs w:val="24"/>
          <w:lang w:val="en-CA"/>
        </w:rPr>
        <w:t>Question 1: What previous literature will your experiment build off of? Summarize and cite the literature you are building off of. 10 points.</w:t>
      </w:r>
    </w:p>
    <w:p w14:paraId="62460E03" w14:textId="77777777" w:rsidR="004A6F4D" w:rsidRDefault="004A6F4D" w:rsidP="004A6F4D">
      <w:pPr>
        <w:ind w:firstLine="720"/>
        <w:rPr>
          <w:rFonts w:ascii="Times New Roman" w:hAnsi="Times New Roman" w:cs="Times New Roman"/>
          <w:sz w:val="24"/>
          <w:szCs w:val="24"/>
          <w:lang w:val="en-CA"/>
        </w:rPr>
      </w:pPr>
      <w:r w:rsidRPr="000F6244">
        <w:rPr>
          <w:rFonts w:ascii="Times New Roman" w:hAnsi="Times New Roman" w:cs="Times New Roman"/>
          <w:sz w:val="24"/>
          <w:szCs w:val="24"/>
          <w:lang w:val="en-CA"/>
        </w:rPr>
        <w:t xml:space="preserve">I will be building my research off of how we retrieve information stored in our memory. </w:t>
      </w:r>
      <w:r>
        <w:rPr>
          <w:rFonts w:ascii="Times New Roman" w:hAnsi="Times New Roman" w:cs="Times New Roman"/>
          <w:sz w:val="24"/>
          <w:szCs w:val="24"/>
          <w:lang w:val="en-CA"/>
        </w:rPr>
        <w:t xml:space="preserve">Craik and Tulving (1975) found that people remember information the most when they put terms into a category and process the meaning of the word. They were comparing case judgements, rhyme judgements, and category judgements. During the final recognition test they found that the category judgements did significantly better.  </w:t>
      </w:r>
    </w:p>
    <w:p w14:paraId="349471B1" w14:textId="77777777" w:rsidR="004A6F4D" w:rsidRDefault="004A6F4D" w:rsidP="004A6F4D">
      <w:pPr>
        <w:ind w:firstLine="720"/>
        <w:rPr>
          <w:rFonts w:ascii="Times New Roman" w:hAnsi="Times New Roman" w:cs="Times New Roman"/>
          <w:sz w:val="24"/>
          <w:szCs w:val="24"/>
          <w:lang w:val="en-CA"/>
        </w:rPr>
      </w:pPr>
      <w:r>
        <w:rPr>
          <w:rFonts w:ascii="Times New Roman" w:hAnsi="Times New Roman" w:cs="Times New Roman"/>
          <w:sz w:val="24"/>
          <w:szCs w:val="24"/>
          <w:lang w:val="en-CA"/>
        </w:rPr>
        <w:t>Fisher and Craik (1977) did a similar thing to Craik and Tulving. They did the same study but added in another category. That category tested whether the term made sense in a sentence. They found that when they learn a certain way, and then test the same way, that they remember better. For example, if they learned the term using sentence completion and in a later recall test, testing using sentence completion the results are better.</w:t>
      </w:r>
    </w:p>
    <w:p w14:paraId="3DDA5CA8" w14:textId="77777777" w:rsidR="004A6F4D" w:rsidRDefault="004A6F4D" w:rsidP="004A6F4D">
      <w:pPr>
        <w:ind w:firstLine="720"/>
        <w:rPr>
          <w:rFonts w:ascii="Times New Roman" w:hAnsi="Times New Roman" w:cs="Times New Roman"/>
          <w:sz w:val="24"/>
          <w:szCs w:val="24"/>
          <w:lang w:val="en-CA"/>
        </w:rPr>
      </w:pPr>
      <w:r>
        <w:rPr>
          <w:rFonts w:ascii="Times New Roman" w:hAnsi="Times New Roman" w:cs="Times New Roman"/>
          <w:sz w:val="24"/>
          <w:szCs w:val="24"/>
          <w:lang w:val="en-CA"/>
        </w:rPr>
        <w:t xml:space="preserve">Rogers, Kuiper and </w:t>
      </w:r>
      <w:proofErr w:type="spellStart"/>
      <w:r>
        <w:rPr>
          <w:rFonts w:ascii="Times New Roman" w:hAnsi="Times New Roman" w:cs="Times New Roman"/>
          <w:sz w:val="24"/>
          <w:szCs w:val="24"/>
          <w:lang w:val="en-CA"/>
        </w:rPr>
        <w:t>Kiker</w:t>
      </w:r>
      <w:proofErr w:type="spellEnd"/>
      <w:r>
        <w:rPr>
          <w:rFonts w:ascii="Times New Roman" w:hAnsi="Times New Roman" w:cs="Times New Roman"/>
          <w:sz w:val="24"/>
          <w:szCs w:val="24"/>
          <w:lang w:val="en-CA"/>
        </w:rPr>
        <w:t xml:space="preserve"> (1977) followed the same methods as the two studies above, but they were curious if relating the term to themselves improved memory. They compared case judgements, rhyme judgements, meaning judgements, and self-judgements. They found that self-judgements significantly boost memory. They call this the self-reference effect. </w:t>
      </w:r>
    </w:p>
    <w:p w14:paraId="7D216C33" w14:textId="77777777" w:rsidR="004A6F4D" w:rsidRPr="00B36D01" w:rsidRDefault="004A6F4D" w:rsidP="004A6F4D">
      <w:pPr>
        <w:spacing w:line="240" w:lineRule="auto"/>
        <w:ind w:left="720" w:hanging="720"/>
        <w:rPr>
          <w:rFonts w:ascii="Times New Roman" w:hAnsi="Times New Roman" w:cs="Times New Roman"/>
          <w:sz w:val="24"/>
          <w:szCs w:val="24"/>
          <w:lang w:val="en-CA"/>
        </w:rPr>
      </w:pPr>
    </w:p>
    <w:p w14:paraId="0640D233" w14:textId="77777777" w:rsidR="004A6F4D" w:rsidRPr="00B36D01" w:rsidRDefault="004A6F4D" w:rsidP="004A6F4D">
      <w:pPr>
        <w:autoSpaceDE w:val="0"/>
        <w:autoSpaceDN w:val="0"/>
        <w:adjustRightInd w:val="0"/>
        <w:spacing w:after="0" w:line="240" w:lineRule="auto"/>
        <w:ind w:left="720" w:hanging="720"/>
        <w:rPr>
          <w:rFonts w:ascii="Times New Roman" w:hAnsi="Times New Roman" w:cs="Times New Roman"/>
          <w:sz w:val="24"/>
          <w:szCs w:val="24"/>
        </w:rPr>
      </w:pPr>
      <w:r w:rsidRPr="00B36D01">
        <w:rPr>
          <w:rFonts w:ascii="Times New Roman" w:hAnsi="Times New Roman" w:cs="Times New Roman"/>
          <w:sz w:val="24"/>
          <w:szCs w:val="24"/>
        </w:rPr>
        <w:t xml:space="preserve">Craik, F. I. M., &amp; Tulving, E. (1975). Depth of processing and the retention of words in episodic memory. </w:t>
      </w:r>
      <w:r w:rsidRPr="00B36D01">
        <w:rPr>
          <w:rFonts w:ascii="Times New Roman" w:hAnsi="Times New Roman" w:cs="Times New Roman"/>
          <w:i/>
          <w:iCs/>
          <w:sz w:val="24"/>
          <w:szCs w:val="24"/>
        </w:rPr>
        <w:t>Journal of Experimental Psychology: General</w:t>
      </w:r>
      <w:r w:rsidRPr="00B36D01">
        <w:rPr>
          <w:rFonts w:ascii="Times New Roman" w:hAnsi="Times New Roman" w:cs="Times New Roman"/>
          <w:sz w:val="24"/>
          <w:szCs w:val="24"/>
        </w:rPr>
        <w:t xml:space="preserve">, </w:t>
      </w:r>
      <w:r w:rsidRPr="00B36D01">
        <w:rPr>
          <w:rFonts w:ascii="Times New Roman" w:hAnsi="Times New Roman" w:cs="Times New Roman"/>
          <w:i/>
          <w:iCs/>
          <w:sz w:val="24"/>
          <w:szCs w:val="24"/>
        </w:rPr>
        <w:t>104</w:t>
      </w:r>
      <w:r w:rsidRPr="00B36D01">
        <w:rPr>
          <w:rFonts w:ascii="Times New Roman" w:hAnsi="Times New Roman" w:cs="Times New Roman"/>
          <w:sz w:val="24"/>
          <w:szCs w:val="24"/>
        </w:rPr>
        <w:t>(3), 268–294. doi:10.1037/0096-3445.104.3.268</w:t>
      </w:r>
    </w:p>
    <w:p w14:paraId="7FCC90C4" w14:textId="77777777" w:rsidR="004A6F4D" w:rsidRPr="00B36D01" w:rsidRDefault="004A6F4D" w:rsidP="004A6F4D">
      <w:pPr>
        <w:autoSpaceDE w:val="0"/>
        <w:autoSpaceDN w:val="0"/>
        <w:adjustRightInd w:val="0"/>
        <w:spacing w:after="0" w:line="240" w:lineRule="auto"/>
        <w:ind w:left="720" w:hanging="720"/>
        <w:rPr>
          <w:rFonts w:ascii="Times New Roman" w:hAnsi="Times New Roman" w:cs="Times New Roman"/>
          <w:sz w:val="24"/>
          <w:szCs w:val="24"/>
        </w:rPr>
      </w:pPr>
    </w:p>
    <w:p w14:paraId="65DAAFC7" w14:textId="77777777" w:rsidR="004A6F4D" w:rsidRPr="00B36D01" w:rsidRDefault="004A6F4D" w:rsidP="004A6F4D">
      <w:pPr>
        <w:autoSpaceDE w:val="0"/>
        <w:autoSpaceDN w:val="0"/>
        <w:adjustRightInd w:val="0"/>
        <w:spacing w:after="0" w:line="240" w:lineRule="auto"/>
        <w:ind w:left="720" w:hanging="720"/>
        <w:rPr>
          <w:rFonts w:ascii="Times New Roman" w:hAnsi="Times New Roman" w:cs="Times New Roman"/>
          <w:sz w:val="24"/>
          <w:szCs w:val="24"/>
        </w:rPr>
      </w:pPr>
      <w:r w:rsidRPr="00B36D01">
        <w:rPr>
          <w:rFonts w:ascii="Times New Roman" w:hAnsi="Times New Roman" w:cs="Times New Roman"/>
          <w:sz w:val="24"/>
          <w:szCs w:val="24"/>
        </w:rPr>
        <w:t xml:space="preserve">Fisher, R. P., &amp; Craik, F. I. M. (1977). Interaction between encoding and retrieval operations in cued recall. </w:t>
      </w:r>
      <w:r w:rsidRPr="00B36D01">
        <w:rPr>
          <w:rFonts w:ascii="Times New Roman" w:hAnsi="Times New Roman" w:cs="Times New Roman"/>
          <w:i/>
          <w:iCs/>
          <w:sz w:val="24"/>
          <w:szCs w:val="24"/>
        </w:rPr>
        <w:t>Journal of Experimental Psychology: Human Learning and Memory</w:t>
      </w:r>
      <w:r w:rsidRPr="00B36D01">
        <w:rPr>
          <w:rFonts w:ascii="Times New Roman" w:hAnsi="Times New Roman" w:cs="Times New Roman"/>
          <w:sz w:val="24"/>
          <w:szCs w:val="24"/>
        </w:rPr>
        <w:t xml:space="preserve">, </w:t>
      </w:r>
      <w:r w:rsidRPr="00B36D01">
        <w:rPr>
          <w:rFonts w:ascii="Times New Roman" w:hAnsi="Times New Roman" w:cs="Times New Roman"/>
          <w:i/>
          <w:iCs/>
          <w:sz w:val="24"/>
          <w:szCs w:val="24"/>
        </w:rPr>
        <w:t>3</w:t>
      </w:r>
      <w:r w:rsidRPr="00B36D01">
        <w:rPr>
          <w:rFonts w:ascii="Times New Roman" w:hAnsi="Times New Roman" w:cs="Times New Roman"/>
          <w:sz w:val="24"/>
          <w:szCs w:val="24"/>
        </w:rPr>
        <w:t>(6), 701–711. doi:10.1037/0278-7393.3.6.701</w:t>
      </w:r>
    </w:p>
    <w:p w14:paraId="119659CF" w14:textId="77777777" w:rsidR="004A6F4D" w:rsidRPr="00B36D01" w:rsidRDefault="004A6F4D" w:rsidP="004A6F4D">
      <w:pPr>
        <w:autoSpaceDE w:val="0"/>
        <w:autoSpaceDN w:val="0"/>
        <w:adjustRightInd w:val="0"/>
        <w:spacing w:after="0" w:line="240" w:lineRule="auto"/>
        <w:ind w:left="720" w:hanging="720"/>
        <w:rPr>
          <w:rFonts w:ascii="Times New Roman" w:hAnsi="Times New Roman" w:cs="Times New Roman"/>
          <w:sz w:val="24"/>
          <w:szCs w:val="24"/>
        </w:rPr>
      </w:pPr>
    </w:p>
    <w:p w14:paraId="50001EFC" w14:textId="77777777" w:rsidR="004A6F4D" w:rsidRPr="00B36D01" w:rsidRDefault="004A6F4D" w:rsidP="004A6F4D">
      <w:pPr>
        <w:spacing w:line="240" w:lineRule="auto"/>
        <w:ind w:left="720" w:hanging="720"/>
        <w:rPr>
          <w:rFonts w:ascii="Times New Roman" w:hAnsi="Times New Roman" w:cs="Times New Roman"/>
          <w:sz w:val="24"/>
          <w:szCs w:val="24"/>
          <w:lang w:val="en-CA"/>
        </w:rPr>
      </w:pPr>
      <w:r w:rsidRPr="00B36D01">
        <w:rPr>
          <w:rFonts w:ascii="Times New Roman" w:hAnsi="Times New Roman" w:cs="Times New Roman"/>
          <w:sz w:val="24"/>
          <w:szCs w:val="24"/>
        </w:rPr>
        <w:t xml:space="preserve">Rogers, T. B., Kuiper, N. A., &amp; Kirker, W. S. (1977). Self-reference and the encoding of personal information. </w:t>
      </w:r>
      <w:r w:rsidRPr="00B36D01">
        <w:rPr>
          <w:rFonts w:ascii="Times New Roman" w:hAnsi="Times New Roman" w:cs="Times New Roman"/>
          <w:i/>
          <w:iCs/>
          <w:sz w:val="24"/>
          <w:szCs w:val="24"/>
        </w:rPr>
        <w:t>Journal of Personality and Social Psychology</w:t>
      </w:r>
      <w:r w:rsidRPr="00B36D01">
        <w:rPr>
          <w:rFonts w:ascii="Times New Roman" w:hAnsi="Times New Roman" w:cs="Times New Roman"/>
          <w:sz w:val="24"/>
          <w:szCs w:val="24"/>
        </w:rPr>
        <w:t xml:space="preserve">, </w:t>
      </w:r>
      <w:r w:rsidRPr="00B36D01">
        <w:rPr>
          <w:rFonts w:ascii="Times New Roman" w:hAnsi="Times New Roman" w:cs="Times New Roman"/>
          <w:i/>
          <w:iCs/>
          <w:sz w:val="24"/>
          <w:szCs w:val="24"/>
        </w:rPr>
        <w:t>35</w:t>
      </w:r>
      <w:r w:rsidRPr="00B36D01">
        <w:rPr>
          <w:rFonts w:ascii="Times New Roman" w:hAnsi="Times New Roman" w:cs="Times New Roman"/>
          <w:sz w:val="24"/>
          <w:szCs w:val="24"/>
        </w:rPr>
        <w:t>(9), 677–688. doi:10.1037/0022-3514.35.9.677</w:t>
      </w:r>
    </w:p>
    <w:p w14:paraId="2FB179A6" w14:textId="77777777" w:rsidR="004A6F4D" w:rsidRPr="000F6244" w:rsidRDefault="004A6F4D" w:rsidP="004A6F4D">
      <w:pPr>
        <w:rPr>
          <w:rFonts w:ascii="Times New Roman" w:hAnsi="Times New Roman" w:cs="Times New Roman"/>
          <w:sz w:val="24"/>
          <w:szCs w:val="24"/>
          <w:lang w:val="en-CA"/>
        </w:rPr>
      </w:pPr>
    </w:p>
    <w:p w14:paraId="46948F73" w14:textId="77777777" w:rsidR="004A6F4D" w:rsidRDefault="004A6F4D" w:rsidP="004A6F4D">
      <w:pPr>
        <w:rPr>
          <w:rFonts w:ascii="Times New Roman" w:hAnsi="Times New Roman" w:cs="Times New Roman"/>
          <w:sz w:val="24"/>
          <w:szCs w:val="24"/>
          <w:lang w:val="en-CA"/>
        </w:rPr>
      </w:pPr>
      <w:r w:rsidRPr="000F6244">
        <w:rPr>
          <w:rFonts w:ascii="Times New Roman" w:hAnsi="Times New Roman" w:cs="Times New Roman"/>
          <w:sz w:val="24"/>
          <w:szCs w:val="24"/>
          <w:lang w:val="en-CA"/>
        </w:rPr>
        <w:t>Question 2: What do you wish to investigate that is unknown about this topic? 15 points</w:t>
      </w:r>
    </w:p>
    <w:p w14:paraId="4C5006D1" w14:textId="77777777" w:rsidR="004A6F4D" w:rsidRDefault="004A6F4D" w:rsidP="004A6F4D">
      <w:pPr>
        <w:rPr>
          <w:rFonts w:ascii="Times New Roman" w:hAnsi="Times New Roman" w:cs="Times New Roman"/>
          <w:sz w:val="24"/>
          <w:szCs w:val="24"/>
          <w:lang w:val="en-CA"/>
        </w:rPr>
      </w:pPr>
      <w:r>
        <w:rPr>
          <w:rFonts w:ascii="Times New Roman" w:hAnsi="Times New Roman" w:cs="Times New Roman"/>
          <w:sz w:val="24"/>
          <w:szCs w:val="24"/>
          <w:lang w:val="en-CA"/>
        </w:rPr>
        <w:tab/>
        <w:t xml:space="preserve">I want to investigate whether referencing the term to another person improves memory like the self-reference effect. Instead of asking the participants, “does the term describe you?” I would ask, “does this term describe someone you know?” I want to put two to the test and see which one is stronger. I would like to test whether referencing a term to a person they know boost memory. </w:t>
      </w:r>
    </w:p>
    <w:p w14:paraId="35226A2D" w14:textId="77777777" w:rsidR="004A6F4D" w:rsidRDefault="004A6F4D" w:rsidP="004A6F4D">
      <w:pPr>
        <w:rPr>
          <w:rFonts w:ascii="Times New Roman" w:hAnsi="Times New Roman" w:cs="Times New Roman"/>
          <w:sz w:val="24"/>
          <w:szCs w:val="24"/>
          <w:lang w:val="en-CA"/>
        </w:rPr>
      </w:pPr>
    </w:p>
    <w:p w14:paraId="0450098E" w14:textId="77777777" w:rsidR="004A6F4D" w:rsidRDefault="004A6F4D" w:rsidP="004A6F4D">
      <w:pPr>
        <w:rPr>
          <w:rFonts w:ascii="Times New Roman" w:hAnsi="Times New Roman" w:cs="Times New Roman"/>
          <w:sz w:val="24"/>
          <w:szCs w:val="24"/>
          <w:lang w:val="en-CA"/>
        </w:rPr>
      </w:pPr>
      <w:r w:rsidRPr="000F6244">
        <w:rPr>
          <w:rFonts w:ascii="Times New Roman" w:hAnsi="Times New Roman" w:cs="Times New Roman"/>
          <w:sz w:val="24"/>
          <w:szCs w:val="24"/>
          <w:lang w:val="en-CA"/>
        </w:rPr>
        <w:t>Question 3: Why is your research worth doing?  How does this research advance our knowledge of cognition? Does it or could it have practical implications? (Has to advance our knowledge or possibly be practical, doesn’t have to do both). 10 points</w:t>
      </w:r>
    </w:p>
    <w:p w14:paraId="0D8B51D3" w14:textId="77777777" w:rsidR="004A6F4D" w:rsidRDefault="004A6F4D" w:rsidP="004A6F4D">
      <w:pPr>
        <w:rPr>
          <w:rFonts w:ascii="Times New Roman" w:hAnsi="Times New Roman" w:cs="Times New Roman"/>
          <w:sz w:val="24"/>
          <w:szCs w:val="24"/>
          <w:lang w:val="en-CA"/>
        </w:rPr>
      </w:pPr>
      <w:r>
        <w:rPr>
          <w:rFonts w:ascii="Times New Roman" w:hAnsi="Times New Roman" w:cs="Times New Roman"/>
          <w:sz w:val="24"/>
          <w:szCs w:val="24"/>
          <w:lang w:val="en-CA"/>
        </w:rPr>
        <w:tab/>
        <w:t xml:space="preserve">My research is worth doing because it can help up learn more about memory. This can help us learn information in a way that can help us improve on tests. We know that referring to yourself improves your memory, but does referring to someone you know improve memory in the same way? Does it improve it better or worse? This research has practical implications. We know a lot about this topic already. I did not find a study that compared what I want to compare, so this study would help in the field of cognition </w:t>
      </w:r>
    </w:p>
    <w:p w14:paraId="34CEB8D6" w14:textId="77777777" w:rsidR="004A6F4D" w:rsidRDefault="004A6F4D" w:rsidP="004A6F4D">
      <w:pPr>
        <w:rPr>
          <w:rFonts w:ascii="Times New Roman" w:hAnsi="Times New Roman" w:cs="Times New Roman"/>
          <w:sz w:val="24"/>
          <w:szCs w:val="24"/>
          <w:lang w:val="en-CA"/>
        </w:rPr>
      </w:pPr>
    </w:p>
    <w:p w14:paraId="7995B185" w14:textId="77777777" w:rsidR="004A6F4D" w:rsidRDefault="004A6F4D" w:rsidP="004A6F4D">
      <w:pPr>
        <w:rPr>
          <w:rFonts w:ascii="Times New Roman" w:hAnsi="Times New Roman" w:cs="Times New Roman"/>
          <w:sz w:val="24"/>
          <w:szCs w:val="24"/>
          <w:lang w:val="en-CA"/>
        </w:rPr>
      </w:pPr>
      <w:r w:rsidRPr="000F6244">
        <w:rPr>
          <w:rFonts w:ascii="Times New Roman" w:hAnsi="Times New Roman" w:cs="Times New Roman"/>
          <w:sz w:val="24"/>
          <w:szCs w:val="24"/>
          <w:lang w:val="en-CA"/>
        </w:rPr>
        <w:t xml:space="preserve">Question 4: How will you investigate this question? Describe the design including independent variable(s), dependent variables. Give an overview of your methods. How will you analyze the results? What do you expect to see? 15 points </w:t>
      </w:r>
    </w:p>
    <w:p w14:paraId="7EC83BF7" w14:textId="77777777" w:rsidR="004A6F4D" w:rsidRPr="000F6244" w:rsidRDefault="004A6F4D" w:rsidP="004A6F4D">
      <w:pPr>
        <w:rPr>
          <w:rFonts w:ascii="Times New Roman" w:hAnsi="Times New Roman" w:cs="Times New Roman"/>
          <w:sz w:val="24"/>
          <w:szCs w:val="24"/>
          <w:lang w:val="en-CA"/>
        </w:rPr>
      </w:pPr>
      <w:r>
        <w:rPr>
          <w:rFonts w:ascii="Times New Roman" w:hAnsi="Times New Roman" w:cs="Times New Roman"/>
          <w:sz w:val="24"/>
          <w:szCs w:val="24"/>
          <w:lang w:val="en-CA"/>
        </w:rPr>
        <w:tab/>
        <w:t xml:space="preserve">There will be two groups of participants. The first group will receive questions about self-reference and the second group will receive questions about reference to another person. Both groups will receive questions about what the word looks like and what it sounds like. This will be case judgements and rhyme judgements like in the previous research. After rounds of terms there will be a delay. After the delay both groups will do a free recall test. The independent variable is what type of reference they receive. The dependent variable will be how accurate their memory is on the recall test. </w:t>
      </w:r>
    </w:p>
    <w:p w14:paraId="62B16E49" w14:textId="77777777" w:rsidR="004A6F4D" w:rsidRPr="000F6244" w:rsidRDefault="004A6F4D" w:rsidP="004A6F4D">
      <w:pPr>
        <w:rPr>
          <w:rFonts w:ascii="Times New Roman" w:hAnsi="Times New Roman" w:cs="Times New Roman"/>
          <w:sz w:val="24"/>
          <w:szCs w:val="24"/>
          <w:lang w:val="en-CA"/>
        </w:rPr>
      </w:pPr>
    </w:p>
    <w:p w14:paraId="4BE0D497" w14:textId="77777777" w:rsidR="004A6F4D" w:rsidRPr="000F6244" w:rsidRDefault="004A6F4D" w:rsidP="004A6F4D">
      <w:pPr>
        <w:rPr>
          <w:rFonts w:ascii="Times New Roman" w:hAnsi="Times New Roman" w:cs="Times New Roman"/>
          <w:sz w:val="24"/>
          <w:szCs w:val="24"/>
          <w:lang w:val="en-CA"/>
        </w:rPr>
      </w:pPr>
    </w:p>
    <w:p w14:paraId="0B48782E" w14:textId="77777777" w:rsidR="004A6F4D" w:rsidRPr="000F6244" w:rsidRDefault="004A6F4D" w:rsidP="004A6F4D">
      <w:pPr>
        <w:rPr>
          <w:rFonts w:ascii="Times New Roman" w:hAnsi="Times New Roman" w:cs="Times New Roman"/>
          <w:sz w:val="24"/>
          <w:szCs w:val="24"/>
          <w:lang w:val="en-CA"/>
        </w:rPr>
      </w:pPr>
    </w:p>
    <w:p w14:paraId="76372F96" w14:textId="77777777" w:rsidR="004A6F4D" w:rsidRPr="000F6244" w:rsidRDefault="004A6F4D" w:rsidP="004A6F4D">
      <w:pPr>
        <w:rPr>
          <w:rFonts w:ascii="Times New Roman" w:hAnsi="Times New Roman" w:cs="Times New Roman"/>
          <w:sz w:val="24"/>
          <w:szCs w:val="24"/>
          <w:lang w:val="en-CA"/>
        </w:rPr>
      </w:pPr>
    </w:p>
    <w:p w14:paraId="3E297425" w14:textId="77777777" w:rsidR="004A6F4D" w:rsidRPr="000F6244" w:rsidRDefault="004A6F4D" w:rsidP="004A6F4D">
      <w:pPr>
        <w:rPr>
          <w:rFonts w:ascii="Times New Roman" w:hAnsi="Times New Roman" w:cs="Times New Roman"/>
          <w:sz w:val="24"/>
          <w:szCs w:val="24"/>
          <w:lang w:val="en-CA"/>
        </w:rPr>
      </w:pPr>
    </w:p>
    <w:p w14:paraId="57598396" w14:textId="77777777" w:rsidR="004A6F4D" w:rsidRPr="000F6244" w:rsidRDefault="004A6F4D" w:rsidP="004A6F4D">
      <w:pPr>
        <w:rPr>
          <w:rFonts w:ascii="Times New Roman" w:hAnsi="Times New Roman" w:cs="Times New Roman"/>
          <w:sz w:val="24"/>
          <w:szCs w:val="24"/>
          <w:lang w:val="en-CA"/>
        </w:rPr>
      </w:pPr>
    </w:p>
    <w:p w14:paraId="2019EAA9" w14:textId="77777777" w:rsidR="004A6F4D" w:rsidRPr="000F6244" w:rsidRDefault="004A6F4D" w:rsidP="004A6F4D">
      <w:pPr>
        <w:rPr>
          <w:rFonts w:ascii="Times New Roman" w:hAnsi="Times New Roman" w:cs="Times New Roman"/>
          <w:sz w:val="24"/>
          <w:szCs w:val="24"/>
          <w:lang w:val="en-CA"/>
        </w:rPr>
      </w:pPr>
    </w:p>
    <w:p w14:paraId="1D4C0EB8" w14:textId="77777777" w:rsidR="004A6F4D" w:rsidRPr="000F6244" w:rsidRDefault="004A6F4D" w:rsidP="004A6F4D">
      <w:pPr>
        <w:rPr>
          <w:rFonts w:ascii="Times New Roman" w:hAnsi="Times New Roman" w:cs="Times New Roman"/>
          <w:sz w:val="24"/>
          <w:szCs w:val="24"/>
          <w:lang w:val="en-CA"/>
        </w:rPr>
      </w:pPr>
    </w:p>
    <w:p w14:paraId="09DD5A9A" w14:textId="77777777" w:rsidR="004A6F4D" w:rsidRPr="000F6244" w:rsidRDefault="004A6F4D" w:rsidP="004A6F4D">
      <w:pPr>
        <w:rPr>
          <w:rFonts w:ascii="Times New Roman" w:hAnsi="Times New Roman" w:cs="Times New Roman"/>
          <w:sz w:val="24"/>
          <w:szCs w:val="24"/>
          <w:lang w:val="en-CA"/>
        </w:rPr>
      </w:pPr>
    </w:p>
    <w:p w14:paraId="0BE96A70" w14:textId="77777777" w:rsidR="004A6F4D" w:rsidRPr="000F6244" w:rsidRDefault="004A6F4D" w:rsidP="004A6F4D">
      <w:pPr>
        <w:rPr>
          <w:rFonts w:ascii="Times New Roman" w:hAnsi="Times New Roman" w:cs="Times New Roman"/>
          <w:sz w:val="24"/>
          <w:szCs w:val="24"/>
          <w:lang w:val="en-CA"/>
        </w:rPr>
      </w:pPr>
    </w:p>
    <w:p w14:paraId="14A50FC6" w14:textId="77777777" w:rsidR="004A6F4D" w:rsidRPr="000F6244" w:rsidRDefault="004A6F4D" w:rsidP="004A6F4D">
      <w:pPr>
        <w:rPr>
          <w:rFonts w:ascii="Times New Roman" w:hAnsi="Times New Roman" w:cs="Times New Roman"/>
          <w:sz w:val="24"/>
          <w:szCs w:val="24"/>
          <w:lang w:val="en-CA"/>
        </w:rPr>
      </w:pPr>
      <w:r w:rsidRPr="000F6244">
        <w:rPr>
          <w:rFonts w:ascii="Times New Roman" w:hAnsi="Times New Roman" w:cs="Times New Roman"/>
          <w:sz w:val="24"/>
          <w:szCs w:val="24"/>
          <w:lang w:val="en-CA"/>
        </w:rPr>
        <w:t xml:space="preserve"> </w:t>
      </w:r>
    </w:p>
    <w:p w14:paraId="1B5AE48A" w14:textId="77777777" w:rsidR="004A6F4D" w:rsidRPr="00D60520" w:rsidRDefault="004A6F4D" w:rsidP="004A6F4D">
      <w:pPr>
        <w:rPr>
          <w:sz w:val="24"/>
          <w:szCs w:val="24"/>
          <w:lang w:val="en-CA"/>
        </w:rPr>
      </w:pPr>
    </w:p>
    <w:p w14:paraId="08FE5229" w14:textId="77777777" w:rsidR="004A6F4D" w:rsidRDefault="004A6F4D" w:rsidP="004A6F4D">
      <w:pPr>
        <w:rPr>
          <w:sz w:val="24"/>
          <w:szCs w:val="24"/>
          <w:lang w:val="en-CA"/>
        </w:rPr>
      </w:pPr>
    </w:p>
    <w:p w14:paraId="1FA2A213" w14:textId="77777777" w:rsidR="004A6F4D" w:rsidRDefault="004A6F4D" w:rsidP="004A6F4D">
      <w:pPr>
        <w:rPr>
          <w:sz w:val="24"/>
          <w:szCs w:val="24"/>
          <w:lang w:val="en-CA"/>
        </w:rPr>
      </w:pPr>
    </w:p>
    <w:p w14:paraId="3D3068B4" w14:textId="77777777" w:rsidR="004A6F4D" w:rsidRPr="00F20AB2" w:rsidRDefault="004A6F4D" w:rsidP="004A6F4D">
      <w:pPr>
        <w:rPr>
          <w:sz w:val="24"/>
          <w:szCs w:val="24"/>
          <w:lang w:val="en-CA"/>
        </w:rPr>
      </w:pPr>
      <w:r>
        <w:rPr>
          <w:sz w:val="24"/>
          <w:szCs w:val="24"/>
          <w:lang w:val="en-CA"/>
        </w:rPr>
        <w:t xml:space="preserve"> </w:t>
      </w:r>
    </w:p>
    <w:p w14:paraId="4BEE9DAA" w14:textId="77777777" w:rsidR="008863F5" w:rsidRDefault="008863F5">
      <w:pPr>
        <w:rPr>
          <w:sz w:val="24"/>
          <w:szCs w:val="24"/>
          <w:lang w:val="en-CA"/>
        </w:rPr>
      </w:pPr>
    </w:p>
    <w:p w14:paraId="392BAA5F" w14:textId="5B33CB29" w:rsidR="00F20AB2" w:rsidRDefault="00F20AB2">
      <w:pPr>
        <w:rPr>
          <w:sz w:val="24"/>
          <w:szCs w:val="24"/>
          <w:lang w:val="en-CA"/>
        </w:rPr>
      </w:pPr>
    </w:p>
    <w:p w14:paraId="6D05DD20" w14:textId="150110C9" w:rsidR="00F20AB2" w:rsidRDefault="00F20AB2">
      <w:pPr>
        <w:rPr>
          <w:sz w:val="24"/>
          <w:szCs w:val="24"/>
          <w:lang w:val="en-CA"/>
        </w:rPr>
      </w:pPr>
    </w:p>
    <w:p w14:paraId="64EDA1BE" w14:textId="0B62F51B" w:rsidR="00F20AB2" w:rsidRDefault="00F20AB2">
      <w:pPr>
        <w:rPr>
          <w:sz w:val="24"/>
          <w:szCs w:val="24"/>
          <w:lang w:val="en-CA"/>
        </w:rPr>
      </w:pPr>
    </w:p>
    <w:p w14:paraId="6E61C2AE" w14:textId="37767E0E" w:rsidR="00F20AB2" w:rsidRDefault="00F20AB2">
      <w:pPr>
        <w:rPr>
          <w:sz w:val="24"/>
          <w:szCs w:val="24"/>
          <w:lang w:val="en-CA"/>
        </w:rPr>
      </w:pPr>
    </w:p>
    <w:p w14:paraId="57CEA7D7" w14:textId="2E09CB42" w:rsidR="00F20AB2" w:rsidRDefault="00F20AB2">
      <w:pPr>
        <w:rPr>
          <w:sz w:val="24"/>
          <w:szCs w:val="24"/>
          <w:lang w:val="en-CA"/>
        </w:rPr>
      </w:pPr>
    </w:p>
    <w:p w14:paraId="48C768E2" w14:textId="250F9200" w:rsidR="00F20AB2" w:rsidRDefault="00F20AB2">
      <w:pPr>
        <w:rPr>
          <w:sz w:val="24"/>
          <w:szCs w:val="24"/>
          <w:lang w:val="en-CA"/>
        </w:rPr>
      </w:pPr>
    </w:p>
    <w:p w14:paraId="6160D30E" w14:textId="5A8D9DBF" w:rsidR="00F20AB2" w:rsidRDefault="00F20AB2">
      <w:pPr>
        <w:rPr>
          <w:sz w:val="24"/>
          <w:szCs w:val="24"/>
          <w:lang w:val="en-CA"/>
        </w:rPr>
      </w:pPr>
    </w:p>
    <w:p w14:paraId="6E8033AE" w14:textId="29A00AEE" w:rsidR="00E363E8" w:rsidRPr="00F20AB2" w:rsidRDefault="00DB1866">
      <w:pPr>
        <w:rPr>
          <w:sz w:val="24"/>
          <w:szCs w:val="24"/>
          <w:lang w:val="en-CA"/>
        </w:rPr>
      </w:pPr>
      <w:r>
        <w:rPr>
          <w:sz w:val="24"/>
          <w:szCs w:val="24"/>
          <w:lang w:val="en-CA"/>
        </w:rPr>
        <w:t xml:space="preserve"> </w:t>
      </w:r>
    </w:p>
    <w:sectPr w:rsidR="00E363E8" w:rsidRPr="00F20A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221BD5"/>
    <w:multiLevelType w:val="multilevel"/>
    <w:tmpl w:val="05C22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BB"/>
    <w:rsid w:val="000844F6"/>
    <w:rsid w:val="000F2403"/>
    <w:rsid w:val="00241E14"/>
    <w:rsid w:val="002B754D"/>
    <w:rsid w:val="002B78A8"/>
    <w:rsid w:val="003123AC"/>
    <w:rsid w:val="00333403"/>
    <w:rsid w:val="003C174D"/>
    <w:rsid w:val="00402176"/>
    <w:rsid w:val="004222BC"/>
    <w:rsid w:val="00461F12"/>
    <w:rsid w:val="004A6F4D"/>
    <w:rsid w:val="00581EA8"/>
    <w:rsid w:val="005C0433"/>
    <w:rsid w:val="006076BB"/>
    <w:rsid w:val="00647F67"/>
    <w:rsid w:val="006A6559"/>
    <w:rsid w:val="007103A1"/>
    <w:rsid w:val="007146E5"/>
    <w:rsid w:val="007455BC"/>
    <w:rsid w:val="007F083E"/>
    <w:rsid w:val="0087096A"/>
    <w:rsid w:val="008863F5"/>
    <w:rsid w:val="008875A3"/>
    <w:rsid w:val="008902BD"/>
    <w:rsid w:val="008A04E1"/>
    <w:rsid w:val="00A0477B"/>
    <w:rsid w:val="00BB7ECC"/>
    <w:rsid w:val="00CA0FA2"/>
    <w:rsid w:val="00CF37C4"/>
    <w:rsid w:val="00D7022C"/>
    <w:rsid w:val="00DB1866"/>
    <w:rsid w:val="00E363E8"/>
    <w:rsid w:val="00E94113"/>
    <w:rsid w:val="00F20AB2"/>
    <w:rsid w:val="00F343E2"/>
    <w:rsid w:val="00FF1B8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281E"/>
  <w15:chartTrackingRefBased/>
  <w15:docId w15:val="{2290BF92-1823-4E6C-8499-B4E9FCDF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ezproxy2.library.colostate.edu/10.1177/10870547145568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Huebert</dc:creator>
  <cp:keywords/>
  <dc:description/>
  <cp:lastModifiedBy>Yeab Bezuneh</cp:lastModifiedBy>
  <cp:revision>2</cp:revision>
  <dcterms:created xsi:type="dcterms:W3CDTF">2021-03-13T19:30:00Z</dcterms:created>
  <dcterms:modified xsi:type="dcterms:W3CDTF">2021-03-13T19:30:00Z</dcterms:modified>
</cp:coreProperties>
</file>